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A" w:rsidRPr="00264104" w:rsidRDefault="003A186A" w:rsidP="003235D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Эксперты Кадастровой палаты Ульяновской области </w:t>
      </w:r>
      <w:r w:rsidR="0032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проконсультировали владельцев недвижимости</w:t>
      </w:r>
    </w:p>
    <w:p w:rsidR="00E9453E" w:rsidRPr="00C038EB" w:rsidRDefault="00B634C8" w:rsidP="006B070F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октября 2019 года в Кадастровой палате по Ульяновской области состоялся день правовой помощи в рамках Всероссийской недели консультаций по вопросам, связанным с куплей-продажей жилья. Эксперты ответили на вопросы граждан, касающиеся </w:t>
      </w:r>
      <w:r w:rsidR="008B6096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постановки объекта недвижимости на кадастровый учет, его </w:t>
      </w:r>
      <w:r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стоимости</w:t>
      </w:r>
      <w:r w:rsidR="008B6096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125CC2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исправления</w:t>
      </w:r>
      <w:r w:rsidR="008B6096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реестровых ошибок.</w:t>
      </w:r>
    </w:p>
    <w:p w:rsidR="00E9453E" w:rsidRPr="00C038EB" w:rsidRDefault="00F00F58" w:rsidP="006B070F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данного мероприятия в </w:t>
      </w:r>
      <w:r w:rsidR="00125CC2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Кадастровую палату</w:t>
      </w:r>
      <w:r w:rsidR="00AC4809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поступили десятки</w:t>
      </w:r>
      <w:r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 в том числе посредством телефонной связи. </w:t>
      </w:r>
      <w:r w:rsidR="00073EEF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Кадастровой палаты </w:t>
      </w:r>
      <w:r w:rsidR="00AC4809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о способе</w:t>
      </w:r>
      <w:r w:rsidR="00125CC2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C4809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914416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CC2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</w:t>
      </w:r>
      <w:r w:rsidR="00DE06D4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хемы расположения </w:t>
      </w:r>
      <w:r w:rsidR="00A7713F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="00DE06D4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</w:t>
      </w:r>
      <w:r w:rsid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ровом плане территории. Данная с</w:t>
      </w:r>
      <w:r w:rsidR="00DE06D4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хема утверждается органом местного самоуправления, на территории которого расположен учас</w:t>
      </w:r>
      <w:r w:rsid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ток. На основании утвержденной с</w:t>
      </w:r>
      <w:r w:rsidR="00DE06D4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 кадастровым инженером готовится м</w:t>
      </w:r>
      <w:r w:rsidR="00087CAB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ежевой план, который затем пред</w:t>
      </w:r>
      <w:r w:rsidR="00DE06D4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с соответствующим заявлением в орган регистрации прав.</w:t>
      </w:r>
      <w:r w:rsidR="00087CAB" w:rsidRPr="00C0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BA0" w:rsidRPr="00C038EB" w:rsidRDefault="00D61A64" w:rsidP="006B070F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EB">
        <w:rPr>
          <w:rFonts w:ascii="Times New Roman" w:hAnsi="Times New Roman" w:cs="Times New Roman"/>
          <w:sz w:val="28"/>
          <w:szCs w:val="28"/>
        </w:rPr>
        <w:t xml:space="preserve">Наиболее популярным </w:t>
      </w:r>
      <w:r w:rsidR="00125CC2" w:rsidRPr="00C038EB">
        <w:rPr>
          <w:rFonts w:ascii="Times New Roman" w:hAnsi="Times New Roman" w:cs="Times New Roman"/>
          <w:sz w:val="28"/>
          <w:szCs w:val="28"/>
        </w:rPr>
        <w:t>был</w:t>
      </w:r>
      <w:r w:rsidRPr="00C038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C4809" w:rsidRPr="00C038EB">
        <w:rPr>
          <w:rFonts w:ascii="Times New Roman" w:hAnsi="Times New Roman" w:cs="Times New Roman"/>
          <w:sz w:val="28"/>
          <w:szCs w:val="28"/>
        </w:rPr>
        <w:t xml:space="preserve"> о</w:t>
      </w:r>
      <w:r w:rsidR="00BE0BA0" w:rsidRPr="00C038E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AC4809" w:rsidRPr="00C038EB">
        <w:rPr>
          <w:rFonts w:ascii="Times New Roman" w:hAnsi="Times New Roman" w:cs="Times New Roman"/>
          <w:sz w:val="28"/>
          <w:szCs w:val="28"/>
        </w:rPr>
        <w:t>е</w:t>
      </w:r>
      <w:r w:rsidR="00BE0BA0" w:rsidRPr="00C038EB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 w:rsidRPr="00C038E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AC4809" w:rsidRPr="00C038EB">
        <w:rPr>
          <w:rFonts w:ascii="Times New Roman" w:hAnsi="Times New Roman" w:cs="Times New Roman"/>
          <w:sz w:val="28"/>
          <w:szCs w:val="28"/>
        </w:rPr>
        <w:t>их</w:t>
      </w:r>
      <w:r w:rsidRPr="00C038EB">
        <w:rPr>
          <w:rFonts w:ascii="Times New Roman" w:hAnsi="Times New Roman" w:cs="Times New Roman"/>
          <w:sz w:val="28"/>
          <w:szCs w:val="28"/>
        </w:rPr>
        <w:t xml:space="preserve"> и реестров</w:t>
      </w:r>
      <w:r w:rsidR="00AC4809" w:rsidRPr="00C038EB">
        <w:rPr>
          <w:rFonts w:ascii="Times New Roman" w:hAnsi="Times New Roman" w:cs="Times New Roman"/>
          <w:sz w:val="28"/>
          <w:szCs w:val="28"/>
        </w:rPr>
        <w:t>ых</w:t>
      </w:r>
      <w:r w:rsidRPr="00C038EB">
        <w:rPr>
          <w:rFonts w:ascii="Times New Roman" w:hAnsi="Times New Roman" w:cs="Times New Roman"/>
          <w:sz w:val="28"/>
          <w:szCs w:val="28"/>
        </w:rPr>
        <w:t xml:space="preserve"> ошиб</w:t>
      </w:r>
      <w:r w:rsidR="00710985" w:rsidRPr="00C038EB">
        <w:rPr>
          <w:rFonts w:ascii="Times New Roman" w:hAnsi="Times New Roman" w:cs="Times New Roman"/>
          <w:sz w:val="28"/>
          <w:szCs w:val="28"/>
        </w:rPr>
        <w:t>ок</w:t>
      </w:r>
      <w:r w:rsidRPr="00C038EB">
        <w:rPr>
          <w:rFonts w:ascii="Times New Roman" w:hAnsi="Times New Roman" w:cs="Times New Roman"/>
          <w:sz w:val="28"/>
          <w:szCs w:val="28"/>
        </w:rPr>
        <w:t>.</w:t>
      </w:r>
      <w:r w:rsidR="00710985" w:rsidRPr="00C038EB">
        <w:rPr>
          <w:rFonts w:ascii="Times New Roman" w:hAnsi="Times New Roman" w:cs="Times New Roman"/>
          <w:sz w:val="28"/>
          <w:szCs w:val="28"/>
        </w:rPr>
        <w:t xml:space="preserve"> </w:t>
      </w:r>
      <w:r w:rsidR="00BE0BA0" w:rsidRPr="00C038EB">
        <w:rPr>
          <w:rFonts w:ascii="Times New Roman" w:hAnsi="Times New Roman" w:cs="Times New Roman"/>
          <w:sz w:val="28"/>
          <w:szCs w:val="28"/>
        </w:rPr>
        <w:t>Так, в</w:t>
      </w:r>
      <w:r w:rsidR="00710985" w:rsidRPr="00C038EB">
        <w:rPr>
          <w:rFonts w:ascii="Times New Roman" w:hAnsi="Times New Roman" w:cs="Times New Roman"/>
          <w:sz w:val="28"/>
          <w:szCs w:val="28"/>
        </w:rPr>
        <w:t>ыявленные технические ошибки исправляются сотрудниками органа регистрации прав самостоятельно без участия правообладателя объекта недвижимости,  либо по заяв</w:t>
      </w:r>
      <w:r w:rsidR="00125CC2" w:rsidRPr="00C038EB">
        <w:rPr>
          <w:rFonts w:ascii="Times New Roman" w:hAnsi="Times New Roman" w:cs="Times New Roman"/>
          <w:sz w:val="28"/>
          <w:szCs w:val="28"/>
        </w:rPr>
        <w:t>лению любого заинтересованного лица</w:t>
      </w:r>
      <w:r w:rsidR="00710985" w:rsidRPr="00C038EB">
        <w:rPr>
          <w:rFonts w:ascii="Times New Roman" w:hAnsi="Times New Roman" w:cs="Times New Roman"/>
          <w:sz w:val="28"/>
          <w:szCs w:val="28"/>
        </w:rPr>
        <w:t>. Во всех случаях техническая ошибка исправляется в течение 3-х дней после ее обнаружения</w:t>
      </w:r>
      <w:r w:rsidR="00125CC2" w:rsidRPr="00C038E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10985" w:rsidRPr="00C038EB">
        <w:rPr>
          <w:rFonts w:ascii="Times New Roman" w:hAnsi="Times New Roman" w:cs="Times New Roman"/>
          <w:sz w:val="28"/>
          <w:szCs w:val="28"/>
        </w:rPr>
        <w:t>вступления в силу решения суда.</w:t>
      </w:r>
      <w:r w:rsidR="00BE0BA0" w:rsidRPr="00C038EB">
        <w:rPr>
          <w:rFonts w:ascii="Times New Roman" w:hAnsi="Times New Roman" w:cs="Times New Roman"/>
          <w:sz w:val="28"/>
          <w:szCs w:val="28"/>
        </w:rPr>
        <w:t xml:space="preserve"> Заявление об исправлении технической ошибки в записях ЕГРН можно подать через МФЦ или направить в орган регистрации прав по почте. </w:t>
      </w:r>
    </w:p>
    <w:p w:rsidR="00E9453E" w:rsidRPr="00C038EB" w:rsidRDefault="00BE0BA0" w:rsidP="006B070F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EB">
        <w:rPr>
          <w:rFonts w:ascii="Times New Roman" w:hAnsi="Times New Roman" w:cs="Times New Roman"/>
          <w:sz w:val="28"/>
          <w:szCs w:val="28"/>
        </w:rPr>
        <w:t xml:space="preserve">Чтобы исправить реестровую ошибку, необходимо запускать процедуру внесения изменений в сведения ЕГРН в связи с исправлением реестровой ошибки. Для этого требуется собрать необходимый пакет документов (межевой план, технический план, акт обследования, и т.д.) и подать через МФЦ или направить </w:t>
      </w:r>
      <w:r w:rsidR="00AC4809" w:rsidRPr="00C038EB">
        <w:rPr>
          <w:rFonts w:ascii="Times New Roman" w:hAnsi="Times New Roman" w:cs="Times New Roman"/>
          <w:sz w:val="28"/>
          <w:szCs w:val="28"/>
        </w:rPr>
        <w:t xml:space="preserve">посредством портала </w:t>
      </w:r>
      <w:proofErr w:type="spellStart"/>
      <w:r w:rsidRPr="00C038EB">
        <w:rPr>
          <w:rFonts w:ascii="Times New Roman" w:hAnsi="Times New Roman" w:cs="Times New Roman"/>
          <w:sz w:val="28"/>
          <w:szCs w:val="28"/>
        </w:rPr>
        <w:t>Росреестр</w:t>
      </w:r>
      <w:r w:rsidR="00AC4809" w:rsidRPr="00C038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4809" w:rsidRPr="00C038EB">
        <w:rPr>
          <w:rFonts w:ascii="Times New Roman" w:hAnsi="Times New Roman" w:cs="Times New Roman"/>
          <w:sz w:val="28"/>
          <w:szCs w:val="28"/>
        </w:rPr>
        <w:t>.</w:t>
      </w:r>
      <w:r w:rsidR="00125CC2" w:rsidRPr="00C0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3E" w:rsidRPr="00C038EB" w:rsidRDefault="00125CC2" w:rsidP="006B070F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EB">
        <w:rPr>
          <w:rFonts w:ascii="Times New Roman" w:hAnsi="Times New Roman" w:cs="Times New Roman"/>
          <w:sz w:val="28"/>
          <w:szCs w:val="28"/>
        </w:rPr>
        <w:lastRenderedPageBreak/>
        <w:t>Одним из актуальных вопросов на сегодняшний день является оспаривание кадастровой стоимости объекта недвижимости.</w:t>
      </w:r>
      <w:r w:rsidR="00E9453E" w:rsidRPr="00C038EB">
        <w:rPr>
          <w:rFonts w:ascii="Times New Roman" w:hAnsi="Times New Roman" w:cs="Times New Roman"/>
          <w:sz w:val="28"/>
          <w:szCs w:val="28"/>
        </w:rPr>
        <w:t xml:space="preserve"> Если владелец объекта недвижимости считает, что кадастровая стоимость завышена, то существует возможность оспорить результаты определения кадастровой стоимости в соответствии с нормами ст. 24.18 Закона № 135-ФЗ. С заявлением об оспаривании можно обратиться в комиссию по рассмотрению споров о результатах определения кадастровой стоимости, созданную при Управлении </w:t>
      </w:r>
      <w:proofErr w:type="spellStart"/>
      <w:r w:rsidR="00E9453E" w:rsidRPr="00C038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9453E" w:rsidRPr="00C038EB">
        <w:rPr>
          <w:rFonts w:ascii="Times New Roman" w:hAnsi="Times New Roman" w:cs="Times New Roman"/>
          <w:sz w:val="28"/>
          <w:szCs w:val="28"/>
        </w:rPr>
        <w:t xml:space="preserve"> по Ульяновской области, но стоит обратить внимание, что это можно сделать, если </w:t>
      </w:r>
      <w:proofErr w:type="gramStart"/>
      <w:r w:rsidR="00E9453E" w:rsidRPr="00C038E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E9453E" w:rsidRPr="00C038EB">
        <w:rPr>
          <w:rFonts w:ascii="Times New Roman" w:hAnsi="Times New Roman" w:cs="Times New Roman"/>
          <w:sz w:val="28"/>
          <w:szCs w:val="28"/>
        </w:rPr>
        <w:t xml:space="preserve"> сведений о кадастровой стоимости в ЕГРН не прошло пять лет. </w:t>
      </w:r>
    </w:p>
    <w:p w:rsidR="00264104" w:rsidRPr="00C038EB" w:rsidRDefault="00E9453E" w:rsidP="006B070F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EB">
        <w:rPr>
          <w:rFonts w:ascii="Times New Roman" w:hAnsi="Times New Roman" w:cs="Times New Roman"/>
          <w:sz w:val="28"/>
          <w:szCs w:val="28"/>
        </w:rPr>
        <w:t xml:space="preserve">В ином случае для ее уменьшения заинтересованное лицо вправе обратиться в суд для установления в отношении объекта недвижимости </w:t>
      </w:r>
      <w:r w:rsidR="008D520D" w:rsidRPr="00C038EB">
        <w:rPr>
          <w:rFonts w:ascii="Times New Roman" w:hAnsi="Times New Roman" w:cs="Times New Roman"/>
          <w:sz w:val="28"/>
          <w:szCs w:val="28"/>
        </w:rPr>
        <w:t>кадастровой стоимости в размере</w:t>
      </w:r>
      <w:r w:rsidRPr="00C038EB">
        <w:rPr>
          <w:rFonts w:ascii="Times New Roman" w:hAnsi="Times New Roman" w:cs="Times New Roman"/>
          <w:sz w:val="28"/>
          <w:szCs w:val="28"/>
        </w:rPr>
        <w:t xml:space="preserve"> рыночной</w:t>
      </w:r>
      <w:r w:rsidR="008D520D" w:rsidRPr="00C038EB">
        <w:rPr>
          <w:rFonts w:ascii="Times New Roman" w:hAnsi="Times New Roman" w:cs="Times New Roman"/>
          <w:sz w:val="28"/>
          <w:szCs w:val="28"/>
        </w:rPr>
        <w:t>.</w:t>
      </w:r>
    </w:p>
    <w:p w:rsidR="00125CC2" w:rsidRPr="00C038EB" w:rsidRDefault="005B2052" w:rsidP="006B0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EB">
        <w:rPr>
          <w:rFonts w:ascii="Times New Roman" w:hAnsi="Times New Roman" w:cs="Times New Roman"/>
          <w:b/>
          <w:sz w:val="28"/>
          <w:szCs w:val="28"/>
        </w:rPr>
        <w:t>Директор Кадастровой палаты Ульяновской области Светлана Борисова</w:t>
      </w:r>
      <w:r w:rsidRPr="00C038EB">
        <w:rPr>
          <w:rFonts w:ascii="Times New Roman" w:hAnsi="Times New Roman" w:cs="Times New Roman"/>
          <w:sz w:val="28"/>
          <w:szCs w:val="28"/>
        </w:rPr>
        <w:t xml:space="preserve"> отмечает: </w:t>
      </w:r>
      <w:r w:rsidR="008D520D" w:rsidRPr="00C038EB">
        <w:rPr>
          <w:rFonts w:ascii="Times New Roman" w:hAnsi="Times New Roman" w:cs="Times New Roman"/>
          <w:i/>
          <w:sz w:val="28"/>
          <w:szCs w:val="28"/>
        </w:rPr>
        <w:t xml:space="preserve">«Проводимые Кадастровой </w:t>
      </w:r>
      <w:r w:rsidR="00C038EB">
        <w:rPr>
          <w:rFonts w:ascii="Times New Roman" w:hAnsi="Times New Roman" w:cs="Times New Roman"/>
          <w:i/>
          <w:sz w:val="28"/>
          <w:szCs w:val="28"/>
        </w:rPr>
        <w:t>палатой мероприятия, такие как д</w:t>
      </w:r>
      <w:r w:rsidR="008D520D" w:rsidRPr="00C038EB">
        <w:rPr>
          <w:rFonts w:ascii="Times New Roman" w:hAnsi="Times New Roman" w:cs="Times New Roman"/>
          <w:i/>
          <w:sz w:val="28"/>
          <w:szCs w:val="28"/>
        </w:rPr>
        <w:t>ни открытых дверей, горячие линии, мастер-классы,</w:t>
      </w:r>
      <w:r w:rsidR="00E9453E" w:rsidRPr="00C03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38EB">
        <w:rPr>
          <w:rFonts w:ascii="Times New Roman" w:hAnsi="Times New Roman" w:cs="Times New Roman"/>
          <w:i/>
          <w:sz w:val="28"/>
          <w:szCs w:val="28"/>
        </w:rPr>
        <w:t xml:space="preserve">способствуют повышению информированности населения региона, </w:t>
      </w:r>
      <w:r w:rsidR="008D520D" w:rsidRPr="00C038EB">
        <w:rPr>
          <w:rFonts w:ascii="Times New Roman" w:hAnsi="Times New Roman" w:cs="Times New Roman"/>
          <w:i/>
          <w:sz w:val="28"/>
          <w:szCs w:val="28"/>
        </w:rPr>
        <w:t>позволяют разобраться в тонкостях законодательства и его применени</w:t>
      </w:r>
      <w:r w:rsidRPr="00C038EB">
        <w:rPr>
          <w:rFonts w:ascii="Times New Roman" w:hAnsi="Times New Roman" w:cs="Times New Roman"/>
          <w:i/>
          <w:sz w:val="28"/>
          <w:szCs w:val="28"/>
        </w:rPr>
        <w:t>я</w:t>
      </w:r>
      <w:r w:rsidR="008D520D" w:rsidRPr="00C038EB">
        <w:rPr>
          <w:rFonts w:ascii="Times New Roman" w:hAnsi="Times New Roman" w:cs="Times New Roman"/>
          <w:i/>
          <w:sz w:val="28"/>
          <w:szCs w:val="28"/>
        </w:rPr>
        <w:t xml:space="preserve"> на практике</w:t>
      </w:r>
      <w:r w:rsidRPr="00C038EB">
        <w:rPr>
          <w:rFonts w:ascii="Times New Roman" w:hAnsi="Times New Roman" w:cs="Times New Roman"/>
          <w:i/>
          <w:sz w:val="28"/>
          <w:szCs w:val="28"/>
        </w:rPr>
        <w:t>, формируют правовую компетентность»</w:t>
      </w:r>
      <w:r w:rsidRPr="00C038EB">
        <w:rPr>
          <w:rFonts w:ascii="Times New Roman" w:hAnsi="Times New Roman" w:cs="Times New Roman"/>
          <w:sz w:val="28"/>
          <w:szCs w:val="28"/>
        </w:rPr>
        <w:t>.</w:t>
      </w:r>
    </w:p>
    <w:p w:rsidR="005B2052" w:rsidRDefault="005B2052" w:rsidP="005B2052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5B2052" w:rsidRPr="00567322" w:rsidRDefault="005B2052" w:rsidP="005B2052">
      <w:pPr>
        <w:pStyle w:val="a3"/>
        <w:spacing w:before="0" w:beforeAutospacing="0" w:after="0" w:afterAutospacing="0"/>
        <w:jc w:val="right"/>
        <w:rPr>
          <w:b/>
          <w:i/>
        </w:rPr>
      </w:pPr>
      <w:r w:rsidRPr="00567322">
        <w:rPr>
          <w:b/>
          <w:i/>
        </w:rPr>
        <w:t>Информация предоставлена</w:t>
      </w:r>
    </w:p>
    <w:p w:rsidR="005B2052" w:rsidRPr="00567322" w:rsidRDefault="005B2052" w:rsidP="005B2052">
      <w:pPr>
        <w:spacing w:line="240" w:lineRule="auto"/>
        <w:jc w:val="right"/>
        <w:rPr>
          <w:rFonts w:ascii="Times New Roman" w:hAnsi="Times New Roman" w:cs="Times New Roman"/>
          <w:b/>
          <w:i/>
          <w:szCs w:val="28"/>
        </w:rPr>
      </w:pPr>
      <w:r w:rsidRPr="00567322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p w:rsidR="005B2052" w:rsidRPr="00E9453E" w:rsidRDefault="005B2052" w:rsidP="005B2052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E0BA0" w:rsidRDefault="00BE0BA0" w:rsidP="00F00F58">
      <w:pPr>
        <w:ind w:firstLine="426"/>
        <w:jc w:val="both"/>
      </w:pPr>
    </w:p>
    <w:p w:rsidR="00B634C8" w:rsidRDefault="00B634C8" w:rsidP="00B634C8">
      <w:pPr>
        <w:jc w:val="both"/>
      </w:pPr>
    </w:p>
    <w:sectPr w:rsidR="00B634C8" w:rsidSect="003B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C8"/>
    <w:rsid w:val="00013B8A"/>
    <w:rsid w:val="00073EEF"/>
    <w:rsid w:val="00087CAB"/>
    <w:rsid w:val="00125CC2"/>
    <w:rsid w:val="002425C1"/>
    <w:rsid w:val="00264104"/>
    <w:rsid w:val="002704ED"/>
    <w:rsid w:val="003235DB"/>
    <w:rsid w:val="00383EEC"/>
    <w:rsid w:val="003A186A"/>
    <w:rsid w:val="003B610F"/>
    <w:rsid w:val="00403627"/>
    <w:rsid w:val="00414286"/>
    <w:rsid w:val="004344CC"/>
    <w:rsid w:val="00465DB3"/>
    <w:rsid w:val="004E7850"/>
    <w:rsid w:val="00501455"/>
    <w:rsid w:val="005B2052"/>
    <w:rsid w:val="00622CF5"/>
    <w:rsid w:val="006B070F"/>
    <w:rsid w:val="006C3355"/>
    <w:rsid w:val="00710985"/>
    <w:rsid w:val="007449D1"/>
    <w:rsid w:val="00834C09"/>
    <w:rsid w:val="008B6096"/>
    <w:rsid w:val="008D520D"/>
    <w:rsid w:val="008F77DC"/>
    <w:rsid w:val="00914416"/>
    <w:rsid w:val="00A365DE"/>
    <w:rsid w:val="00A7713F"/>
    <w:rsid w:val="00AC4809"/>
    <w:rsid w:val="00B634C8"/>
    <w:rsid w:val="00B75DAB"/>
    <w:rsid w:val="00BD3B65"/>
    <w:rsid w:val="00BE0BA0"/>
    <w:rsid w:val="00C038EB"/>
    <w:rsid w:val="00C51AA9"/>
    <w:rsid w:val="00CE51A7"/>
    <w:rsid w:val="00D61A64"/>
    <w:rsid w:val="00DA71FF"/>
    <w:rsid w:val="00DE06D4"/>
    <w:rsid w:val="00E9453E"/>
    <w:rsid w:val="00F0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20</cp:revision>
  <cp:lastPrinted>2019-10-18T07:02:00Z</cp:lastPrinted>
  <dcterms:created xsi:type="dcterms:W3CDTF">2019-10-09T11:53:00Z</dcterms:created>
  <dcterms:modified xsi:type="dcterms:W3CDTF">2019-10-18T09:06:00Z</dcterms:modified>
</cp:coreProperties>
</file>