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42" w:rsidRPr="00FA0642" w:rsidRDefault="00FA0642" w:rsidP="00FA0642">
      <w:pPr>
        <w:spacing w:after="0" w:line="192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</w:pPr>
      <w:r w:rsidRPr="00FA0642"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  <w:t>АДМИНИСТРАЦИЯ МУНИЦИПАЛЬНОГО ОБРАЗОВАНИЯ</w:t>
      </w:r>
    </w:p>
    <w:p w:rsidR="00FA0642" w:rsidRDefault="00FA0642" w:rsidP="00FA0642">
      <w:pPr>
        <w:spacing w:after="0" w:line="192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</w:pPr>
      <w:r w:rsidRPr="00FA0642"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  <w:t xml:space="preserve"> «</w:t>
      </w:r>
      <w:r w:rsidR="00644914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0"/>
          <w:lang w:eastAsia="ar-SA"/>
        </w:rPr>
        <w:t>ПОДКУРОВ</w:t>
      </w:r>
      <w:r w:rsidR="005B7140" w:rsidRPr="00644914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0"/>
          <w:lang w:eastAsia="ar-SA"/>
        </w:rPr>
        <w:t>СКОЕ</w:t>
      </w:r>
      <w:r w:rsidR="005B7140"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  <w:t>СЕЛЬСКОЕ ПОСЕЛЕНИЕ</w:t>
      </w:r>
      <w:r w:rsidRPr="00FA0642"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  <w:t>»</w:t>
      </w:r>
    </w:p>
    <w:p w:rsidR="005B7140" w:rsidRPr="00FA0642" w:rsidRDefault="005B7140" w:rsidP="00FA0642">
      <w:pPr>
        <w:spacing w:after="0" w:line="192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  <w:t>ТЕРЕНЬГУЛЬСКОГО РАЙОНА</w:t>
      </w:r>
    </w:p>
    <w:p w:rsidR="00FA0642" w:rsidRPr="00FA0642" w:rsidRDefault="00FA0642" w:rsidP="00FA0642">
      <w:pPr>
        <w:spacing w:after="0" w:line="192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</w:pPr>
      <w:r w:rsidRPr="00FA0642">
        <w:rPr>
          <w:rFonts w:ascii="Times New Roman" w:eastAsia="Times New Roman" w:hAnsi="Times New Roman" w:cs="Times New Roman"/>
          <w:smallCaps/>
          <w:sz w:val="28"/>
          <w:szCs w:val="20"/>
          <w:lang w:eastAsia="ar-SA"/>
        </w:rPr>
        <w:t>УЛЬЯНОВСКОЙ ОБЛАСТИ</w:t>
      </w: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4"/>
          <w:sz w:val="36"/>
          <w:szCs w:val="20"/>
          <w:lang w:eastAsia="ar-SA"/>
        </w:rPr>
      </w:pPr>
      <w:r w:rsidRPr="00FA0642">
        <w:rPr>
          <w:rFonts w:ascii="Times New Roman" w:eastAsia="Times New Roman" w:hAnsi="Times New Roman" w:cs="Times New Roman"/>
          <w:b/>
          <w:spacing w:val="144"/>
          <w:sz w:val="36"/>
          <w:szCs w:val="20"/>
          <w:lang w:eastAsia="ar-SA"/>
        </w:rPr>
        <w:t>ПОСТАНОВЛЕНИЕ</w:t>
      </w:r>
    </w:p>
    <w:p w:rsidR="00FA0642" w:rsidRPr="00FA0642" w:rsidRDefault="00FA0642" w:rsidP="00FA0642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FA0642" w:rsidRPr="00644914" w:rsidRDefault="00644914" w:rsidP="00FA06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15</w:t>
      </w:r>
      <w:r w:rsidR="00B34C83" w:rsidRPr="00644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января</w:t>
      </w:r>
      <w:r w:rsidR="005B7140" w:rsidRPr="008D6C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2018</w:t>
      </w:r>
      <w:r w:rsidR="00FA0642"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8D6C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</w:p>
    <w:p w:rsidR="00FA0642" w:rsidRPr="00FA0642" w:rsidRDefault="005B7140" w:rsidP="00FA0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Экз. № ____</w:t>
      </w:r>
    </w:p>
    <w:p w:rsidR="00FA0642" w:rsidRPr="00FA0642" w:rsidRDefault="008D6CE3" w:rsidP="00FA0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  <w:tab/>
      </w:r>
    </w:p>
    <w:p w:rsidR="00FA0642" w:rsidRPr="00B34C83" w:rsidRDefault="005B7140" w:rsidP="005B7140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</w:t>
      </w:r>
      <w:r w:rsidR="00644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Подкуровка</w:t>
      </w:r>
    </w:p>
    <w:tbl>
      <w:tblPr>
        <w:tblW w:w="1017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"/>
        <w:gridCol w:w="9961"/>
        <w:gridCol w:w="108"/>
      </w:tblGrid>
      <w:tr w:rsidR="00FA0642" w:rsidRPr="00FA0642" w:rsidTr="000535CF">
        <w:trPr>
          <w:gridBefore w:val="1"/>
          <w:gridAfter w:val="1"/>
          <w:wBefore w:w="108" w:type="dxa"/>
          <w:wAfter w:w="108" w:type="dxa"/>
        </w:trPr>
        <w:tc>
          <w:tcPr>
            <w:tcW w:w="9961" w:type="dxa"/>
          </w:tcPr>
          <w:p w:rsidR="00FA0642" w:rsidRPr="00FA0642" w:rsidRDefault="00FA0642" w:rsidP="00FA064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A064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          О помещениях, безвозмездно предоставляемых по заявкам</w:t>
            </w:r>
          </w:p>
          <w:p w:rsidR="00FA0642" w:rsidRPr="00FA0642" w:rsidRDefault="00FA0642" w:rsidP="00FA064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A064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зарегистрированных кандидатов,</w:t>
            </w:r>
            <w:r w:rsidR="00B34C8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политических партий, выдвинувших зарегистрированных кандидатов,</w:t>
            </w:r>
            <w:r w:rsidRPr="00FA064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 для встреч с избирателями при проведении </w:t>
            </w:r>
            <w:r w:rsidRPr="00FA064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выборов Президента Российской Федерации</w:t>
            </w:r>
          </w:p>
          <w:p w:rsidR="00FA0642" w:rsidRPr="00FA0642" w:rsidRDefault="00FA0642" w:rsidP="00FA064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</w:tr>
      <w:tr w:rsidR="00FA0642" w:rsidRPr="00FA0642" w:rsidTr="000535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7" w:type="dxa"/>
            <w:gridSpan w:val="3"/>
          </w:tcPr>
          <w:p w:rsidR="00FA0642" w:rsidRPr="00FA0642" w:rsidRDefault="00FA0642" w:rsidP="00FA06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A0642" w:rsidRPr="00FA0642" w:rsidRDefault="00FA0642" w:rsidP="00591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A064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На основании </w:t>
      </w:r>
      <w:r w:rsidR="0059183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частей 1,3</w:t>
      </w:r>
      <w:r w:rsidRPr="00FA0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59183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A0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591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пунктов 1, 3 и 5</w:t>
      </w:r>
      <w:r w:rsidRPr="00FA0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54 Федерального закона </w:t>
      </w:r>
      <w:r w:rsidRPr="00FA064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от 10 января 2003 года № 19-ФЗ «О выборах Президента Российской Федерации»</w:t>
      </w:r>
      <w:r w:rsidRPr="00FA0642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, а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дминистрация муниципального образования «</w:t>
      </w:r>
      <w:r w:rsidR="00644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Подкуровское </w:t>
      </w:r>
      <w:r w:rsid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сельское поселение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FA0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 о с т а н о в л я е т:</w:t>
      </w:r>
    </w:p>
    <w:p w:rsidR="00FA0642" w:rsidRPr="00FA0642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1.Определить помещения, находящиеся в муниципальной собственности, безвозмездно предоставляемые 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собственниками, владельцами этих помещений 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время, устанавливаемое территориальной избирательной комиссией муниципального образования «Тереньгульский район», по заявкам зарегистрированных кандидатов,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политических партий, выдвинувших зарегистрированных кандидатов, </w:t>
      </w:r>
      <w:r w:rsidRPr="00FA064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для </w:t>
      </w:r>
      <w:r w:rsidRPr="00FA0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публичных мероприятий в форме собраний </w:t>
      </w:r>
      <w:r w:rsidRPr="00FA064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при проведении выборов</w:t>
      </w:r>
      <w:r w:rsidR="0059183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Президента Российской Федерации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(перечень прилагается).</w:t>
      </w:r>
    </w:p>
    <w:p w:rsidR="00FA0642" w:rsidRPr="00FA0642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2.Уполномоченным лицам 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течение трех дней со дня подачи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рассматривать заявки на выделение помещений для проведения встреч 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избирателями 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обеспечить равные возможности для зарегистрированных кандидатов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политических партий, выдвинувших зарегистрированных кандидатов, </w:t>
      </w: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проведении агитационных публичных мероприятий.</w:t>
      </w:r>
    </w:p>
    <w:p w:rsidR="00591833" w:rsidRDefault="00FA0642" w:rsidP="00FA0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Направить настоящее постановление в территориальную избирательную комиссию муниципального образ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ования «Тереньгульский район». </w:t>
      </w:r>
    </w:p>
    <w:p w:rsidR="00591833" w:rsidRDefault="00591833" w:rsidP="0059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3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91833" w:rsidRPr="00591833" w:rsidRDefault="00591833" w:rsidP="0059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33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«Тереньгульские вести».</w:t>
      </w:r>
    </w:p>
    <w:p w:rsidR="00591833" w:rsidRDefault="00591833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B7140" w:rsidRDefault="00644914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И.о. г</w:t>
      </w:r>
      <w:r w:rsidR="00FA0642"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авы</w:t>
      </w:r>
      <w:r w:rsidR="005B71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</w:t>
      </w:r>
    </w:p>
    <w:p w:rsidR="00FA0642" w:rsidRPr="00FA0642" w:rsidRDefault="005B7140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</w:t>
      </w:r>
      <w:r w:rsidR="00FA0642"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644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Подкуровское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</w:t>
      </w:r>
      <w:r w:rsidR="00FA0642"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3B7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О.А.Курбанова</w:t>
      </w:r>
      <w:r w:rsidR="00FA0642" w:rsidRPr="0059183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FA0642"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FA0642" w:rsidRPr="00FA0642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01589" w:rsidRDefault="00E01589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642" w:rsidRPr="00591833" w:rsidRDefault="00E01589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          </w:t>
      </w:r>
      <w:r w:rsidR="00FA0642"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№1</w:t>
      </w:r>
    </w:p>
    <w:p w:rsidR="00FA0642" w:rsidRPr="00591833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к постановлению админис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трации  </w:t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 </w:t>
      </w:r>
    </w:p>
    <w:p w:rsidR="00FA0642" w:rsidRPr="00591833" w:rsidRDefault="00E01589" w:rsidP="008D6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</w:t>
      </w:r>
      <w:r w:rsidR="00FA0642"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3B7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Подкуровское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D6CE3"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сельское поселение</w:t>
      </w:r>
      <w:r w:rsidR="00FA0642"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FA0642" w:rsidRPr="00591833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E01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3B7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15</w:t>
      </w:r>
      <w:r w:rsidR="00ED2085" w:rsidRPr="003B7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января</w:t>
      </w:r>
      <w:r w:rsidRPr="00591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2018   </w:t>
      </w:r>
      <w:r w:rsidR="003B7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  5</w:t>
      </w:r>
    </w:p>
    <w:p w:rsidR="00FA0642" w:rsidRPr="00FA0642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0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</w:t>
      </w:r>
    </w:p>
    <w:p w:rsidR="00FA0642" w:rsidRP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064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помещений, </w:t>
      </w:r>
      <w:r w:rsidRPr="00FA0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предоставляемых по заявкам зарегистрированных</w:t>
      </w:r>
    </w:p>
    <w:p w:rsidR="00FA0642" w:rsidRDefault="00FA0642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A0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кандидатов</w:t>
      </w:r>
      <w:r w:rsidR="005918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политических партий, выдвинувших зарегистрированных кандидатов, </w:t>
      </w:r>
      <w:r w:rsidRPr="00FA0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Pr="00FA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мероприятий в форме собраний </w:t>
      </w:r>
      <w:r w:rsidRPr="00FA06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при проведении </w:t>
      </w:r>
      <w:r w:rsidRPr="00FA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Pr="00FA0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Президента Российской Федерации </w:t>
      </w:r>
    </w:p>
    <w:p w:rsidR="00591833" w:rsidRPr="00FA0642" w:rsidRDefault="00591833" w:rsidP="00FA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316"/>
      </w:tblGrid>
      <w:tr w:rsidR="00FA0642" w:rsidRPr="00FA0642" w:rsidTr="000535CF">
        <w:tc>
          <w:tcPr>
            <w:tcW w:w="861" w:type="dxa"/>
            <w:shd w:val="clear" w:color="auto" w:fill="auto"/>
          </w:tcPr>
          <w:p w:rsidR="00FA0642" w:rsidRPr="00FA0642" w:rsidRDefault="00FA0642" w:rsidP="00FA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A06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№п/п</w:t>
            </w:r>
          </w:p>
        </w:tc>
        <w:tc>
          <w:tcPr>
            <w:tcW w:w="9316" w:type="dxa"/>
            <w:shd w:val="clear" w:color="auto" w:fill="auto"/>
          </w:tcPr>
          <w:p w:rsidR="00FA0642" w:rsidRPr="00FA0642" w:rsidRDefault="00FA0642" w:rsidP="00FA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A06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Наименование и адрес расположения помещения</w:t>
            </w:r>
          </w:p>
        </w:tc>
      </w:tr>
      <w:tr w:rsidR="00FA0642" w:rsidRPr="00FA0642" w:rsidTr="000535CF">
        <w:tc>
          <w:tcPr>
            <w:tcW w:w="861" w:type="dxa"/>
            <w:shd w:val="clear" w:color="auto" w:fill="auto"/>
          </w:tcPr>
          <w:p w:rsidR="00FA0642" w:rsidRPr="00FA0642" w:rsidRDefault="00FA0642" w:rsidP="00FA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A06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1.</w:t>
            </w:r>
          </w:p>
        </w:tc>
        <w:tc>
          <w:tcPr>
            <w:tcW w:w="9316" w:type="dxa"/>
            <w:shd w:val="clear" w:color="auto" w:fill="auto"/>
          </w:tcPr>
          <w:p w:rsidR="00FA0642" w:rsidRPr="003B7758" w:rsidRDefault="00ED2085" w:rsidP="00FA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3B77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  <w:t>Муниципальное учреждение культуры  Культур</w:t>
            </w:r>
            <w:r w:rsidR="003B77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  <w:t>но-досуговый центр «Подкуровский СДК» с.Подкуровкаул.Центральная 73</w:t>
            </w:r>
            <w:r w:rsidRPr="003B77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  <w:t>, Тереньгульского района Ульяновской области</w:t>
            </w:r>
          </w:p>
        </w:tc>
      </w:tr>
    </w:tbl>
    <w:p w:rsidR="00FA0642" w:rsidRPr="00FA0642" w:rsidRDefault="00FA0642" w:rsidP="00FA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C3BFA" w:rsidRDefault="005C3BFA">
      <w:bookmarkStart w:id="0" w:name="_GoBack"/>
      <w:bookmarkEnd w:id="0"/>
    </w:p>
    <w:sectPr w:rsidR="005C3BFA" w:rsidSect="008D6CE3">
      <w:footerReference w:type="default" r:id="rId7"/>
      <w:footnotePr>
        <w:pos w:val="beneathText"/>
      </w:footnotePr>
      <w:pgSz w:w="12240" w:h="15840"/>
      <w:pgMar w:top="709" w:right="578" w:bottom="698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6C" w:rsidRDefault="0072306C">
      <w:pPr>
        <w:spacing w:after="0" w:line="240" w:lineRule="auto"/>
      </w:pPr>
      <w:r>
        <w:separator/>
      </w:r>
    </w:p>
  </w:endnote>
  <w:endnote w:type="continuationSeparator" w:id="1">
    <w:p w:rsidR="0072306C" w:rsidRDefault="0072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DB" w:rsidRDefault="0072306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6C" w:rsidRDefault="0072306C">
      <w:pPr>
        <w:spacing w:after="0" w:line="240" w:lineRule="auto"/>
      </w:pPr>
      <w:r>
        <w:separator/>
      </w:r>
    </w:p>
  </w:footnote>
  <w:footnote w:type="continuationSeparator" w:id="1">
    <w:p w:rsidR="0072306C" w:rsidRDefault="00723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A0642"/>
    <w:rsid w:val="001E0E7A"/>
    <w:rsid w:val="003B7758"/>
    <w:rsid w:val="003C7110"/>
    <w:rsid w:val="004032F7"/>
    <w:rsid w:val="00591833"/>
    <w:rsid w:val="005B7140"/>
    <w:rsid w:val="005C3BFA"/>
    <w:rsid w:val="00644914"/>
    <w:rsid w:val="0072306C"/>
    <w:rsid w:val="0082204C"/>
    <w:rsid w:val="008D6CE3"/>
    <w:rsid w:val="00B34C83"/>
    <w:rsid w:val="00C614CA"/>
    <w:rsid w:val="00CA5521"/>
    <w:rsid w:val="00CF3385"/>
    <w:rsid w:val="00E01589"/>
    <w:rsid w:val="00E33EE8"/>
    <w:rsid w:val="00ED2085"/>
    <w:rsid w:val="00FA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0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FA064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0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FA064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CC0E-B3B2-4D81-B39C-5BCAEBBC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14</cp:revision>
  <dcterms:created xsi:type="dcterms:W3CDTF">2018-01-17T06:08:00Z</dcterms:created>
  <dcterms:modified xsi:type="dcterms:W3CDTF">2018-01-25T12:35:00Z</dcterms:modified>
</cp:coreProperties>
</file>