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E" w:rsidRPr="00BF0A48" w:rsidRDefault="00430D3E" w:rsidP="00BF0A48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30D3E" w:rsidRPr="00BF0A48" w:rsidRDefault="00177348" w:rsidP="00BF0A48">
      <w:pPr>
        <w:pStyle w:val="ac"/>
        <w:numPr>
          <w:ilvl w:val="0"/>
          <w:numId w:val="1"/>
        </w:numPr>
        <w:spacing w:line="240" w:lineRule="auto"/>
        <w:ind w:left="0" w:firstLine="0"/>
        <w:jc w:val="center"/>
        <w:rPr>
          <w:rFonts w:ascii="PT Astra Serif" w:hAnsi="PT Astra Serif"/>
          <w:b/>
        </w:rPr>
      </w:pPr>
      <w:r w:rsidRPr="00BF0A48">
        <w:rPr>
          <w:rFonts w:ascii="PT Astra Serif" w:hAnsi="PT Astra Serif"/>
          <w:b/>
          <w:szCs w:val="28"/>
        </w:rPr>
        <w:t>Показатели реализации проекта «Информационная инфраструктура» в муниципальном образовании «Тереньгульский район»</w:t>
      </w:r>
    </w:p>
    <w:tbl>
      <w:tblPr>
        <w:tblW w:w="9645" w:type="dxa"/>
        <w:tblInd w:w="41" w:type="dxa"/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3771"/>
        <w:gridCol w:w="1469"/>
        <w:gridCol w:w="1719"/>
        <w:gridCol w:w="2126"/>
      </w:tblGrid>
      <w:tr w:rsidR="00430D3E" w:rsidRPr="00BF0A48" w:rsidTr="00622E4C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BF0A48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BF0A48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3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D4427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>Значение показателя на 2020</w:t>
            </w:r>
          </w:p>
        </w:tc>
      </w:tr>
      <w:tr w:rsidR="00430D3E" w:rsidRPr="00BF0A48" w:rsidTr="0043114A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430D3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430D3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430D3E" w:rsidRPr="00BF0A48" w:rsidRDefault="00430D3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</w:tr>
      <w:tr w:rsidR="00430D3E" w:rsidRPr="00BF0A48" w:rsidTr="0043114A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Доля подключенных медицинских организаций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430D3E" w:rsidRPr="00BF0A48" w:rsidRDefault="00177348" w:rsidP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177348" w:rsidP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177348" w:rsidP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30D3E" w:rsidRPr="00BF0A48" w:rsidTr="0043114A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proofErr w:type="gramStart"/>
            <w:r w:rsidRPr="00BF0A48">
              <w:rPr>
                <w:rFonts w:ascii="PT Astra Serif" w:hAnsi="PT Astra Serif"/>
                <w:sz w:val="24"/>
                <w:szCs w:val="24"/>
              </w:rPr>
              <w:t>подключенных</w:t>
            </w:r>
            <w:proofErr w:type="gramEnd"/>
            <w:r w:rsidRPr="00BF0A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F0A48">
              <w:rPr>
                <w:rFonts w:ascii="PT Astra Serif" w:hAnsi="PT Astra Serif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430D3E" w:rsidRPr="00BF0A48" w:rsidRDefault="00177348" w:rsidP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D44271" w:rsidP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320AD0" w:rsidP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</w:tr>
      <w:tr w:rsidR="00430D3E" w:rsidRPr="00BF0A48" w:rsidTr="0043114A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Доля подключенных образовательных организаций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430D3E" w:rsidRPr="00BF0A48" w:rsidRDefault="00177348" w:rsidP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D44271" w:rsidP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177348" w:rsidP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30D3E" w:rsidRPr="00BF0A48" w:rsidTr="0043114A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D4427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 xml:space="preserve">Доля пожарных частей, пожарных постов  и участковых пунктов полиции, территориальных органов </w:t>
            </w:r>
            <w:proofErr w:type="spellStart"/>
            <w:r w:rsidRPr="00BF0A48">
              <w:rPr>
                <w:rFonts w:ascii="PT Astra Serif" w:hAnsi="PT Astra Serif"/>
                <w:sz w:val="24"/>
                <w:szCs w:val="24"/>
              </w:rPr>
              <w:t>Росгвардии</w:t>
            </w:r>
            <w:proofErr w:type="spellEnd"/>
            <w:r w:rsidRPr="00BF0A48">
              <w:rPr>
                <w:rFonts w:ascii="PT Astra Serif" w:hAnsi="PT Astra Serif"/>
                <w:sz w:val="24"/>
                <w:szCs w:val="24"/>
              </w:rPr>
              <w:t xml:space="preserve"> и подразделений (органов) войск национальной гвардии, в том </w:t>
            </w:r>
            <w:proofErr w:type="gramStart"/>
            <w:r w:rsidRPr="00BF0A48">
              <w:rPr>
                <w:rFonts w:ascii="PT Astra Serif" w:hAnsi="PT Astra Serif"/>
                <w:sz w:val="24"/>
                <w:szCs w:val="24"/>
              </w:rPr>
              <w:t>числе</w:t>
            </w:r>
            <w:proofErr w:type="gramEnd"/>
            <w:r w:rsidRPr="00BF0A48">
              <w:rPr>
                <w:rFonts w:ascii="PT Astra Serif" w:hAnsi="PT Astra Serif"/>
                <w:sz w:val="24"/>
                <w:szCs w:val="24"/>
              </w:rPr>
              <w:t xml:space="preserve"> в которых проходят службу лица, имеющие специальные звания полиции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430D3E" w:rsidRPr="00BF0A48" w:rsidRDefault="00177348" w:rsidP="00D4427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D4427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7</w:t>
            </w:r>
            <w:r w:rsidR="00177348" w:rsidRPr="00BF0A4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2A4692" w:rsidRDefault="002A469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75</w:t>
            </w:r>
          </w:p>
        </w:tc>
      </w:tr>
      <w:tr w:rsidR="00430D3E" w:rsidRPr="00BF0A48" w:rsidTr="0043114A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proofErr w:type="gramStart"/>
            <w:r w:rsidRPr="00BF0A48">
              <w:rPr>
                <w:rFonts w:ascii="PT Astra Serif" w:hAnsi="PT Astra Serif"/>
                <w:sz w:val="24"/>
                <w:szCs w:val="24"/>
              </w:rPr>
              <w:t>подключенных</w:t>
            </w:r>
            <w:proofErr w:type="gramEnd"/>
            <w:r w:rsidRPr="00BF0A48">
              <w:rPr>
                <w:rFonts w:ascii="PT Astra Serif" w:hAnsi="PT Astra Serif"/>
                <w:sz w:val="24"/>
                <w:szCs w:val="24"/>
              </w:rPr>
              <w:t xml:space="preserve"> ИОГВ и ОМСУ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430D3E" w:rsidRPr="00BF0A48" w:rsidRDefault="00177348" w:rsidP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D4427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320AD0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</w:tbl>
    <w:p w:rsidR="00BF0A48" w:rsidRPr="00BF0A48" w:rsidRDefault="00BF0A48" w:rsidP="0043114A">
      <w:pPr>
        <w:pStyle w:val="ac"/>
        <w:ind w:left="0"/>
        <w:rPr>
          <w:rFonts w:ascii="PT Astra Serif" w:hAnsi="PT Astra Serif"/>
          <w:b/>
          <w:szCs w:val="28"/>
        </w:rPr>
      </w:pPr>
    </w:p>
    <w:p w:rsidR="00302878" w:rsidRPr="00BF0A48" w:rsidRDefault="00302878" w:rsidP="0043114A">
      <w:pPr>
        <w:pStyle w:val="ac"/>
        <w:ind w:left="0"/>
        <w:rPr>
          <w:rFonts w:ascii="PT Astra Serif" w:hAnsi="PT Astra Serif"/>
          <w:b/>
          <w:szCs w:val="28"/>
        </w:rPr>
      </w:pPr>
      <w:r w:rsidRPr="00BF0A48">
        <w:rPr>
          <w:rFonts w:ascii="PT Astra Serif" w:hAnsi="PT Astra Serif"/>
          <w:b/>
          <w:szCs w:val="28"/>
        </w:rPr>
        <w:t>Подключенные социально-значимые объекты</w:t>
      </w:r>
      <w:r w:rsidR="00BF0A48" w:rsidRPr="00BF0A48">
        <w:rPr>
          <w:rFonts w:ascii="PT Astra Serif" w:hAnsi="PT Astra Serif"/>
          <w:b/>
          <w:szCs w:val="28"/>
        </w:rPr>
        <w:t>:</w:t>
      </w:r>
      <w:bookmarkStart w:id="0" w:name="_GoBack"/>
      <w:bookmarkEnd w:id="0"/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r w:rsidRPr="00BF0A48">
        <w:rPr>
          <w:rFonts w:ascii="PT Astra Serif" w:hAnsi="PT Astra Serif"/>
          <w:szCs w:val="28"/>
        </w:rPr>
        <w:t xml:space="preserve">с. </w:t>
      </w:r>
      <w:proofErr w:type="spellStart"/>
      <w:r w:rsidRPr="00BF0A48">
        <w:rPr>
          <w:rFonts w:ascii="PT Astra Serif" w:hAnsi="PT Astra Serif"/>
          <w:szCs w:val="28"/>
        </w:rPr>
        <w:t>Байдулино</w:t>
      </w:r>
      <w:proofErr w:type="spellEnd"/>
      <w:r w:rsidRPr="00BF0A48">
        <w:rPr>
          <w:rFonts w:ascii="PT Astra Serif" w:hAnsi="PT Astra Serif"/>
          <w:szCs w:val="28"/>
        </w:rPr>
        <w:t>, ул. Советская, 16 - ФАП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r w:rsidRPr="00BF0A48">
        <w:rPr>
          <w:rFonts w:ascii="PT Astra Serif" w:hAnsi="PT Astra Serif"/>
          <w:szCs w:val="28"/>
        </w:rPr>
        <w:t>с. Белогорское, ул. Клубная, 30 - Администрация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r w:rsidRPr="00BF0A48">
        <w:rPr>
          <w:rFonts w:ascii="PT Astra Serif" w:hAnsi="PT Astra Serif"/>
          <w:szCs w:val="28"/>
        </w:rPr>
        <w:t>с. Белогорское, ул. Кошкина, 33 - ФАП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r w:rsidRPr="00BF0A48">
        <w:rPr>
          <w:rFonts w:ascii="PT Astra Serif" w:hAnsi="PT Astra Serif"/>
          <w:szCs w:val="28"/>
        </w:rPr>
        <w:t xml:space="preserve">с. Красноборск, ул. </w:t>
      </w:r>
      <w:proofErr w:type="gramStart"/>
      <w:r w:rsidRPr="00BF0A48">
        <w:rPr>
          <w:rFonts w:ascii="PT Astra Serif" w:hAnsi="PT Astra Serif"/>
          <w:szCs w:val="28"/>
        </w:rPr>
        <w:t>Совхозная</w:t>
      </w:r>
      <w:proofErr w:type="gramEnd"/>
      <w:r w:rsidRPr="00BF0A48">
        <w:rPr>
          <w:rFonts w:ascii="PT Astra Serif" w:hAnsi="PT Astra Serif"/>
          <w:szCs w:val="28"/>
        </w:rPr>
        <w:t>, строение 25 - ПЧ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r w:rsidRPr="00BF0A48">
        <w:rPr>
          <w:rFonts w:ascii="PT Astra Serif" w:hAnsi="PT Astra Serif"/>
          <w:szCs w:val="28"/>
        </w:rPr>
        <w:t>с. Красноборск, ул. Советская, 7 - Администрация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r w:rsidRPr="00BF0A48">
        <w:rPr>
          <w:rFonts w:ascii="PT Astra Serif" w:hAnsi="PT Astra Serif"/>
          <w:szCs w:val="28"/>
        </w:rPr>
        <w:t xml:space="preserve">с. Красноборск, ул. </w:t>
      </w:r>
      <w:proofErr w:type="gramStart"/>
      <w:r w:rsidRPr="00BF0A48">
        <w:rPr>
          <w:rFonts w:ascii="PT Astra Serif" w:hAnsi="PT Astra Serif"/>
          <w:szCs w:val="28"/>
        </w:rPr>
        <w:t>Совхозная</w:t>
      </w:r>
      <w:proofErr w:type="gramEnd"/>
      <w:r w:rsidRPr="00BF0A48">
        <w:rPr>
          <w:rFonts w:ascii="PT Astra Serif" w:hAnsi="PT Astra Serif"/>
          <w:szCs w:val="28"/>
        </w:rPr>
        <w:t>, 13А - ФАП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proofErr w:type="gramStart"/>
      <w:r w:rsidRPr="00BF0A48">
        <w:rPr>
          <w:rFonts w:ascii="PT Astra Serif" w:hAnsi="PT Astra Serif"/>
          <w:szCs w:val="28"/>
        </w:rPr>
        <w:t>с</w:t>
      </w:r>
      <w:proofErr w:type="gramEnd"/>
      <w:r w:rsidRPr="00BF0A48">
        <w:rPr>
          <w:rFonts w:ascii="PT Astra Serif" w:hAnsi="PT Astra Serif"/>
          <w:szCs w:val="28"/>
        </w:rPr>
        <w:t xml:space="preserve">. Михайловка, ул. </w:t>
      </w:r>
      <w:r w:rsidR="00302878" w:rsidRPr="00BF0A48">
        <w:rPr>
          <w:rFonts w:ascii="PT Astra Serif" w:hAnsi="PT Astra Serif"/>
          <w:szCs w:val="28"/>
        </w:rPr>
        <w:t xml:space="preserve">Молодежная, 2 </w:t>
      </w:r>
      <w:r w:rsidRPr="00BF0A48">
        <w:rPr>
          <w:rFonts w:ascii="PT Astra Serif" w:hAnsi="PT Astra Serif"/>
          <w:szCs w:val="28"/>
        </w:rPr>
        <w:t>- Администрация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proofErr w:type="gramStart"/>
      <w:r w:rsidRPr="00BF0A48">
        <w:rPr>
          <w:rFonts w:ascii="PT Astra Serif" w:hAnsi="PT Astra Serif"/>
          <w:szCs w:val="28"/>
        </w:rPr>
        <w:t>с</w:t>
      </w:r>
      <w:proofErr w:type="gramEnd"/>
      <w:r w:rsidRPr="00BF0A48">
        <w:rPr>
          <w:rFonts w:ascii="PT Astra Serif" w:hAnsi="PT Astra Serif"/>
          <w:szCs w:val="28"/>
        </w:rPr>
        <w:t>. Михайловка, ул. Молодежная, 2 - ФАП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r w:rsidRPr="00BF0A48">
        <w:rPr>
          <w:rFonts w:ascii="PT Astra Serif" w:hAnsi="PT Astra Serif"/>
          <w:szCs w:val="28"/>
        </w:rPr>
        <w:t xml:space="preserve">с. </w:t>
      </w:r>
      <w:proofErr w:type="spellStart"/>
      <w:r w:rsidRPr="00BF0A48">
        <w:rPr>
          <w:rFonts w:ascii="PT Astra Serif" w:hAnsi="PT Astra Serif"/>
          <w:szCs w:val="28"/>
        </w:rPr>
        <w:t>Подкуровка</w:t>
      </w:r>
      <w:proofErr w:type="spellEnd"/>
      <w:r w:rsidRPr="00BF0A48">
        <w:rPr>
          <w:rFonts w:ascii="PT Astra Serif" w:hAnsi="PT Astra Serif"/>
          <w:szCs w:val="28"/>
        </w:rPr>
        <w:t xml:space="preserve">, ул. Школьная, 1Г - </w:t>
      </w:r>
      <w:r w:rsidR="00302878" w:rsidRPr="00BF0A48">
        <w:rPr>
          <w:rFonts w:ascii="PT Astra Serif" w:hAnsi="PT Astra Serif"/>
          <w:szCs w:val="28"/>
        </w:rPr>
        <w:t>ПЧ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r w:rsidRPr="00BF0A48">
        <w:rPr>
          <w:rFonts w:ascii="PT Astra Serif" w:hAnsi="PT Astra Serif"/>
          <w:szCs w:val="28"/>
        </w:rPr>
        <w:t xml:space="preserve">с. </w:t>
      </w:r>
      <w:proofErr w:type="spellStart"/>
      <w:r w:rsidRPr="00BF0A48">
        <w:rPr>
          <w:rFonts w:ascii="PT Astra Serif" w:hAnsi="PT Astra Serif"/>
          <w:szCs w:val="28"/>
        </w:rPr>
        <w:t>Подкуровка</w:t>
      </w:r>
      <w:proofErr w:type="spellEnd"/>
      <w:r w:rsidRPr="00BF0A48">
        <w:rPr>
          <w:rFonts w:ascii="PT Astra Serif" w:hAnsi="PT Astra Serif"/>
          <w:szCs w:val="28"/>
        </w:rPr>
        <w:t>, ул. Центральная, 71</w:t>
      </w:r>
      <w:r w:rsidR="00302878" w:rsidRPr="00BF0A48">
        <w:rPr>
          <w:rFonts w:ascii="PT Astra Serif" w:hAnsi="PT Astra Serif"/>
          <w:szCs w:val="28"/>
        </w:rPr>
        <w:t xml:space="preserve"> - Администрация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proofErr w:type="gramStart"/>
      <w:r w:rsidRPr="00BF0A48">
        <w:rPr>
          <w:rFonts w:ascii="PT Astra Serif" w:hAnsi="PT Astra Serif"/>
          <w:szCs w:val="28"/>
        </w:rPr>
        <w:t>с</w:t>
      </w:r>
      <w:proofErr w:type="gramEnd"/>
      <w:r w:rsidRPr="00BF0A48">
        <w:rPr>
          <w:rFonts w:ascii="PT Astra Serif" w:hAnsi="PT Astra Serif"/>
          <w:szCs w:val="28"/>
        </w:rPr>
        <w:t>. Сосновка, ул. Центральная, 84</w:t>
      </w:r>
      <w:r w:rsidR="00302878" w:rsidRPr="00BF0A48">
        <w:rPr>
          <w:rFonts w:ascii="PT Astra Serif" w:hAnsi="PT Astra Serif"/>
          <w:szCs w:val="28"/>
        </w:rPr>
        <w:t xml:space="preserve"> - ФАП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proofErr w:type="spellStart"/>
      <w:r w:rsidRPr="00BF0A48">
        <w:rPr>
          <w:rFonts w:ascii="PT Astra Serif" w:hAnsi="PT Astra Serif"/>
          <w:szCs w:val="28"/>
        </w:rPr>
        <w:t>пгт</w:t>
      </w:r>
      <w:proofErr w:type="spellEnd"/>
      <w:r w:rsidRPr="00BF0A48">
        <w:rPr>
          <w:rFonts w:ascii="PT Astra Serif" w:hAnsi="PT Astra Serif"/>
          <w:szCs w:val="28"/>
        </w:rPr>
        <w:t>. Тереньга, ул. Булыгина, 8</w:t>
      </w:r>
      <w:r w:rsidR="00302878" w:rsidRPr="00BF0A48">
        <w:rPr>
          <w:rFonts w:ascii="PT Astra Serif" w:hAnsi="PT Astra Serif"/>
          <w:szCs w:val="28"/>
        </w:rPr>
        <w:t xml:space="preserve"> - </w:t>
      </w:r>
      <w:proofErr w:type="spellStart"/>
      <w:r w:rsidR="00302878" w:rsidRPr="00BF0A48">
        <w:rPr>
          <w:rFonts w:ascii="PT Astra Serif" w:hAnsi="PT Astra Serif"/>
          <w:szCs w:val="28"/>
        </w:rPr>
        <w:t>Росгвардия</w:t>
      </w:r>
      <w:proofErr w:type="spellEnd"/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r w:rsidRPr="00BF0A48">
        <w:rPr>
          <w:rFonts w:ascii="PT Astra Serif" w:hAnsi="PT Astra Serif"/>
          <w:szCs w:val="28"/>
        </w:rPr>
        <w:t xml:space="preserve">с. </w:t>
      </w:r>
      <w:proofErr w:type="spellStart"/>
      <w:r w:rsidRPr="00BF0A48">
        <w:rPr>
          <w:rFonts w:ascii="PT Astra Serif" w:hAnsi="PT Astra Serif"/>
          <w:szCs w:val="28"/>
        </w:rPr>
        <w:t>Тумкино</w:t>
      </w:r>
      <w:proofErr w:type="spellEnd"/>
      <w:r w:rsidRPr="00BF0A48">
        <w:rPr>
          <w:rFonts w:ascii="PT Astra Serif" w:hAnsi="PT Astra Serif"/>
          <w:szCs w:val="28"/>
        </w:rPr>
        <w:t>, ул. Молодежная, 10</w:t>
      </w:r>
      <w:r w:rsidR="00302878" w:rsidRPr="00BF0A48">
        <w:rPr>
          <w:rFonts w:ascii="PT Astra Serif" w:hAnsi="PT Astra Serif"/>
          <w:szCs w:val="28"/>
        </w:rPr>
        <w:t xml:space="preserve"> - ФАП</w:t>
      </w:r>
    </w:p>
    <w:p w:rsidR="0043114A" w:rsidRPr="00BF0A48" w:rsidRDefault="0043114A" w:rsidP="0043114A">
      <w:pPr>
        <w:pStyle w:val="ac"/>
        <w:ind w:left="0"/>
        <w:rPr>
          <w:rFonts w:ascii="PT Astra Serif" w:hAnsi="PT Astra Serif"/>
          <w:szCs w:val="28"/>
        </w:rPr>
      </w:pPr>
      <w:r w:rsidRPr="00BF0A48">
        <w:rPr>
          <w:rFonts w:ascii="PT Astra Serif" w:hAnsi="PT Astra Serif"/>
          <w:szCs w:val="28"/>
        </w:rPr>
        <w:t>с. Федькино, ул. Молодежная, 2</w:t>
      </w:r>
      <w:r w:rsidR="00302878" w:rsidRPr="00BF0A48">
        <w:rPr>
          <w:rFonts w:ascii="PT Astra Serif" w:hAnsi="PT Astra Serif"/>
          <w:szCs w:val="28"/>
        </w:rPr>
        <w:t xml:space="preserve"> - ФАП</w:t>
      </w:r>
    </w:p>
    <w:p w:rsidR="00430D3E" w:rsidRPr="00BF0A48" w:rsidRDefault="0043114A" w:rsidP="0043114A">
      <w:pPr>
        <w:pStyle w:val="ac"/>
        <w:ind w:left="0"/>
        <w:jc w:val="left"/>
        <w:rPr>
          <w:rFonts w:ascii="PT Astra Serif" w:hAnsi="PT Astra Serif"/>
          <w:szCs w:val="28"/>
        </w:rPr>
      </w:pPr>
      <w:r w:rsidRPr="00BF0A48">
        <w:rPr>
          <w:rFonts w:ascii="PT Astra Serif" w:hAnsi="PT Astra Serif"/>
          <w:szCs w:val="28"/>
        </w:rPr>
        <w:t xml:space="preserve">с. </w:t>
      </w:r>
      <w:proofErr w:type="spellStart"/>
      <w:r w:rsidRPr="00BF0A48">
        <w:rPr>
          <w:rFonts w:ascii="PT Astra Serif" w:hAnsi="PT Astra Serif"/>
          <w:szCs w:val="28"/>
        </w:rPr>
        <w:t>Ясашная</w:t>
      </w:r>
      <w:proofErr w:type="spellEnd"/>
      <w:r w:rsidRPr="00BF0A48">
        <w:rPr>
          <w:rFonts w:ascii="PT Astra Serif" w:hAnsi="PT Astra Serif"/>
          <w:szCs w:val="28"/>
        </w:rPr>
        <w:t xml:space="preserve"> Ташла, ул. Школьная, 8</w:t>
      </w:r>
      <w:r w:rsidR="00302878" w:rsidRPr="00BF0A48">
        <w:rPr>
          <w:rFonts w:ascii="PT Astra Serif" w:hAnsi="PT Astra Serif"/>
          <w:szCs w:val="28"/>
        </w:rPr>
        <w:t>6 - Администрация</w:t>
      </w:r>
    </w:p>
    <w:p w:rsidR="00BF0A48" w:rsidRPr="00BF0A48" w:rsidRDefault="00BF0A48">
      <w:pPr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F0A48">
        <w:rPr>
          <w:rFonts w:ascii="PT Astra Serif" w:hAnsi="PT Astra Serif"/>
          <w:szCs w:val="28"/>
        </w:rPr>
        <w:br w:type="page"/>
      </w:r>
    </w:p>
    <w:p w:rsidR="00430D3E" w:rsidRPr="00BF0A48" w:rsidRDefault="00177348">
      <w:pPr>
        <w:pStyle w:val="ac"/>
        <w:numPr>
          <w:ilvl w:val="0"/>
          <w:numId w:val="1"/>
        </w:numPr>
        <w:spacing w:line="240" w:lineRule="auto"/>
        <w:ind w:firstLine="0"/>
        <w:jc w:val="center"/>
        <w:rPr>
          <w:rFonts w:ascii="PT Astra Serif" w:hAnsi="PT Astra Serif"/>
          <w:b/>
        </w:rPr>
      </w:pPr>
      <w:r w:rsidRPr="00BF0A48">
        <w:rPr>
          <w:rFonts w:ascii="PT Astra Serif" w:hAnsi="PT Astra Serif"/>
          <w:b/>
          <w:szCs w:val="28"/>
        </w:rPr>
        <w:lastRenderedPageBreak/>
        <w:t>Показатели реализации проекта «Информационная безопасность» в муниципальном образовании «Тереньгульский район»</w:t>
      </w:r>
    </w:p>
    <w:p w:rsidR="003C36D9" w:rsidRPr="00BF0A48" w:rsidRDefault="003C36D9" w:rsidP="003C36D9">
      <w:pPr>
        <w:pStyle w:val="ac"/>
        <w:spacing w:line="240" w:lineRule="auto"/>
        <w:ind w:left="1069"/>
        <w:rPr>
          <w:rFonts w:ascii="PT Astra Serif" w:hAnsi="PT Astra Serif"/>
        </w:rPr>
      </w:pPr>
    </w:p>
    <w:tbl>
      <w:tblPr>
        <w:tblW w:w="9645" w:type="dxa"/>
        <w:tblInd w:w="41" w:type="dxa"/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573"/>
        <w:gridCol w:w="3686"/>
        <w:gridCol w:w="1559"/>
        <w:gridCol w:w="1701"/>
        <w:gridCol w:w="2126"/>
      </w:tblGrid>
      <w:tr w:rsidR="00430D3E" w:rsidRPr="00BF0A48" w:rsidTr="0043114A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BF0A48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BF0A48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D4427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>Значение показателя на 2020</w:t>
            </w:r>
          </w:p>
        </w:tc>
      </w:tr>
      <w:tr w:rsidR="00430D3E" w:rsidRPr="00BF0A48" w:rsidTr="0043114A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430D3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430D3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430D3E" w:rsidRPr="00BF0A48" w:rsidRDefault="00430D3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BF0A48"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</w:tr>
      <w:tr w:rsidR="00430D3E" w:rsidRPr="00BF0A48" w:rsidTr="0043114A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Стоимостная доля закупаемого и (или) арендуемого органами местного самоуправления отечественного программного обеспечения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D4427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3C36D9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</w:tr>
      <w:tr w:rsidR="00430D3E" w:rsidRPr="00BF0A48" w:rsidTr="0043114A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0D3E" w:rsidRPr="00BF0A48" w:rsidRDefault="00177348">
            <w:pPr>
              <w:pStyle w:val="ConsPlusNormal0"/>
              <w:spacing w:line="276" w:lineRule="auto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Стоимостная доля закупаемого и (или) арендуемого учреждениями, подведомственными органу местного самоуправления отечественного программного обеспечения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430D3E" w:rsidRPr="00BF0A48" w:rsidRDefault="0017734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D4427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0D3E" w:rsidRPr="00BF0A48" w:rsidRDefault="00D4427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BF0A48">
              <w:rPr>
                <w:rFonts w:ascii="PT Astra Serif" w:hAnsi="PT Astra Serif"/>
                <w:sz w:val="24"/>
                <w:szCs w:val="24"/>
              </w:rPr>
              <w:t>7</w:t>
            </w:r>
            <w:r w:rsidR="00177348" w:rsidRPr="00BF0A4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BF0A48" w:rsidRDefault="00BF0A48" w:rsidP="003C36D9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3C36D9" w:rsidRPr="00BF0A48" w:rsidRDefault="003C36D9" w:rsidP="003C36D9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BF0A48">
        <w:rPr>
          <w:rFonts w:ascii="PT Astra Serif" w:hAnsi="PT Astra Serif"/>
          <w:b/>
          <w:sz w:val="28"/>
          <w:szCs w:val="28"/>
        </w:rPr>
        <w:t>Выполнение Плана мероприятий по достижению результатов проекта</w:t>
      </w:r>
    </w:p>
    <w:p w:rsidR="003C36D9" w:rsidRPr="00BF0A48" w:rsidRDefault="003C36D9">
      <w:pPr>
        <w:spacing w:line="360" w:lineRule="atLeast"/>
        <w:ind w:firstLine="0"/>
        <w:contextualSpacing/>
        <w:rPr>
          <w:rFonts w:ascii="PT Astra Serif" w:hAnsi="PT Astra Serif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4"/>
        <w:gridCol w:w="3859"/>
        <w:gridCol w:w="5387"/>
      </w:tblGrid>
      <w:tr w:rsidR="003C36D9" w:rsidRPr="00BF0A48" w:rsidTr="001934DC">
        <w:trPr>
          <w:cantSplit/>
          <w:trHeight w:val="540"/>
        </w:trPr>
        <w:tc>
          <w:tcPr>
            <w:tcW w:w="394" w:type="dxa"/>
            <w:vMerge w:val="restart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b/>
                <w:lang w:eastAsia="ru-RU"/>
              </w:rPr>
              <w:t>№</w:t>
            </w:r>
          </w:p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 w:rsidRPr="00BF0A48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BF0A48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3859" w:type="dxa"/>
            <w:vMerge w:val="restart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</w:t>
            </w:r>
          </w:p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5387" w:type="dxa"/>
            <w:vMerge w:val="restart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b/>
                <w:lang w:eastAsia="ru-RU"/>
              </w:rPr>
              <w:t>Выполнение мероприятия</w:t>
            </w:r>
          </w:p>
        </w:tc>
      </w:tr>
      <w:tr w:rsidR="003C36D9" w:rsidRPr="00BF0A48" w:rsidTr="001934DC">
        <w:trPr>
          <w:cantSplit/>
          <w:trHeight w:val="253"/>
        </w:trPr>
        <w:tc>
          <w:tcPr>
            <w:tcW w:w="394" w:type="dxa"/>
            <w:vMerge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859" w:type="dxa"/>
            <w:vMerge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387" w:type="dxa"/>
            <w:vMerge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3859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 xml:space="preserve">Мониторинг мероприятий по информатизации, в том числе в части использования отечественного программного обеспечения. </w:t>
            </w:r>
          </w:p>
        </w:tc>
        <w:tc>
          <w:tcPr>
            <w:tcW w:w="5387" w:type="dxa"/>
            <w:shd w:val="clear" w:color="auto" w:fill="auto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 xml:space="preserve">Опубликован план мероприятий по информатизации на соответствующий год в разделе № 3.1. «План и отчёт по информатизации ОМСУ Ульяновской области 2020 года» на информационном ресурсе «Координация мероприятий ИКТ» находящийся по адресу </w:t>
            </w:r>
            <w:hyperlink r:id="rId6" w:history="1">
              <w:r w:rsidRPr="00BF0A48">
                <w:rPr>
                  <w:rFonts w:ascii="PT Astra Serif" w:eastAsia="Times New Roman" w:hAnsi="PT Astra Serif" w:cs="Times New Roman"/>
                  <w:color w:val="0000FF" w:themeColor="hyperlink"/>
                  <w:u w:val="single"/>
                  <w:lang w:eastAsia="ru-RU"/>
                </w:rPr>
                <w:t>http://gov.ukoo.ru/course/index.php?categoryid=187</w:t>
              </w:r>
            </w:hyperlink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3859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Анализ используемого программного и технического обеспечения. Оценка потребности в офисном программном обеспечении, в том числе российского происхождения.</w:t>
            </w:r>
          </w:p>
        </w:tc>
        <w:tc>
          <w:tcPr>
            <w:tcW w:w="5387" w:type="dxa"/>
            <w:shd w:val="clear" w:color="auto" w:fill="auto"/>
          </w:tcPr>
          <w:p w:rsidR="001934DC" w:rsidRDefault="003C36D9" w:rsidP="001934DC">
            <w:pPr>
              <w:widowControl w:val="0"/>
              <w:tabs>
                <w:tab w:val="left" w:pos="284"/>
                <w:tab w:val="left" w:pos="7771"/>
              </w:tabs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x-none"/>
              </w:rPr>
            </w:pPr>
            <w:r w:rsidRPr="00BF0A48">
              <w:rPr>
                <w:rFonts w:ascii="PT Astra Serif" w:eastAsia="Times New Roman" w:hAnsi="PT Astra Serif" w:cs="Times New Roman"/>
                <w:lang w:eastAsia="x-none"/>
              </w:rPr>
              <w:t>Актуализирована информация в разделе № 5 «Программное обеспечения»</w:t>
            </w:r>
            <w:r w:rsidRPr="00BF0A48">
              <w:rPr>
                <w:rFonts w:ascii="PT Astra Serif" w:eastAsia="Times New Roman" w:hAnsi="PT Astra Serif" w:cs="Times New Roman"/>
                <w:lang w:val="x-none" w:eastAsia="x-none"/>
              </w:rPr>
              <w:t xml:space="preserve">, </w:t>
            </w:r>
            <w:r w:rsidRPr="00BF0A48">
              <w:rPr>
                <w:rFonts w:ascii="PT Astra Serif" w:eastAsia="Times New Roman" w:hAnsi="PT Astra Serif" w:cs="Times New Roman"/>
                <w:lang w:eastAsia="x-none"/>
              </w:rPr>
              <w:t xml:space="preserve">№ 6 «Техническое обеспечение», </w:t>
            </w:r>
            <w:r w:rsidRPr="00BF0A48">
              <w:rPr>
                <w:rFonts w:ascii="PT Astra Serif" w:eastAsia="Times New Roman" w:hAnsi="PT Astra Serif" w:cs="Times New Roman"/>
                <w:lang w:val="x-none" w:eastAsia="x-none"/>
              </w:rPr>
              <w:t>№ 7 «Услуги связи», № 8 «Переход на отечественное программное обеспечение»</w:t>
            </w:r>
            <w:r w:rsidR="001934DC">
              <w:rPr>
                <w:rFonts w:ascii="PT Astra Serif" w:eastAsia="Times New Roman" w:hAnsi="PT Astra Serif" w:cs="Times New Roman"/>
                <w:lang w:eastAsia="x-none"/>
              </w:rPr>
              <w:t xml:space="preserve"> </w:t>
            </w:r>
            <w:r w:rsidRPr="00BF0A48">
              <w:rPr>
                <w:rFonts w:ascii="PT Astra Serif" w:eastAsia="Times New Roman" w:hAnsi="PT Astra Serif" w:cs="Times New Roman"/>
                <w:lang w:val="x-none" w:eastAsia="x-none"/>
              </w:rPr>
              <w:t>на информационном ресурсе «Координация внедрения ИКТ в ОМСУ – 2020 год» по адресу</w:t>
            </w:r>
          </w:p>
          <w:p w:rsidR="003C36D9" w:rsidRPr="00BF0A48" w:rsidRDefault="00320AD0" w:rsidP="001934DC">
            <w:pPr>
              <w:widowControl w:val="0"/>
              <w:tabs>
                <w:tab w:val="left" w:pos="284"/>
                <w:tab w:val="left" w:pos="7771"/>
              </w:tabs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x-none"/>
              </w:rPr>
            </w:pPr>
            <w:hyperlink r:id="rId7" w:history="1">
              <w:r w:rsidR="003C36D9" w:rsidRPr="00BF0A48">
                <w:rPr>
                  <w:rFonts w:ascii="PT Astra Serif" w:eastAsia="Times New Roman" w:hAnsi="PT Astra Serif" w:cs="Times New Roman"/>
                  <w:color w:val="0000FF" w:themeColor="hyperlink"/>
                  <w:u w:val="single"/>
                  <w:lang w:val="x-none" w:eastAsia="x-none"/>
                </w:rPr>
                <w:t>http://gov.ukoo.ru/course/index.php?categoryid=187</w:t>
              </w:r>
            </w:hyperlink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3859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Анализ совместимости отечественного программного обеспечения с уже используемым программным обеспечением и техническим обеспечением</w:t>
            </w:r>
          </w:p>
        </w:tc>
        <w:tc>
          <w:tcPr>
            <w:tcW w:w="5387" w:type="dxa"/>
            <w:shd w:val="clear" w:color="auto" w:fill="auto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Сформирован перечень потенциальных программ, внесённых в Единый реестр российских программ для электронных вычислительных машин и баз данных, и рекомендованных для дальнейшего внедрения. Справка о проведении анализа совместимости программного обеспечения представлена в рамках ежегодного отчёта о реализации мероприятий по ИКТ.</w:t>
            </w:r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3859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Актуализация нормативно-правовых актов в части перехода на российское программное обеспечение, в том числе инструкции по делопроизводству и дорожной карты реализации регионального проекта «Информационная безопасность»</w:t>
            </w:r>
          </w:p>
        </w:tc>
        <w:tc>
          <w:tcPr>
            <w:tcW w:w="5387" w:type="dxa"/>
            <w:shd w:val="clear" w:color="auto" w:fill="auto"/>
          </w:tcPr>
          <w:p w:rsidR="003C36D9" w:rsidRPr="00BF0A48" w:rsidRDefault="003C36D9" w:rsidP="003C36D9">
            <w:pPr>
              <w:widowControl w:val="0"/>
              <w:tabs>
                <w:tab w:val="left" w:pos="284"/>
                <w:tab w:val="left" w:pos="7771"/>
              </w:tabs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val="x-none" w:eastAsia="x-none"/>
              </w:rPr>
            </w:pPr>
            <w:r w:rsidRPr="00BF0A48">
              <w:rPr>
                <w:rFonts w:ascii="PT Astra Serif" w:eastAsia="Times New Roman" w:hAnsi="PT Astra Serif" w:cs="Times New Roman"/>
                <w:lang w:eastAsia="x-none"/>
              </w:rPr>
              <w:t>Актуализирована информация в таблице</w:t>
            </w:r>
            <w:r w:rsidRPr="00BF0A48">
              <w:rPr>
                <w:rFonts w:ascii="PT Astra Serif" w:eastAsia="Times New Roman" w:hAnsi="PT Astra Serif" w:cs="Times New Roman"/>
                <w:lang w:val="x-none" w:eastAsia="x-none"/>
              </w:rPr>
              <w:t xml:space="preserve"> «3.2 Перечень нормативных актов по ИКТ» на</w:t>
            </w:r>
            <w:r w:rsidRPr="00BF0A48">
              <w:rPr>
                <w:rFonts w:ascii="PT Astra Serif" w:eastAsia="Times New Roman" w:hAnsi="PT Astra Serif" w:cs="Times New Roman"/>
                <w:lang w:eastAsia="x-none"/>
              </w:rPr>
              <w:t xml:space="preserve"> </w:t>
            </w:r>
            <w:r w:rsidRPr="00BF0A48">
              <w:rPr>
                <w:rFonts w:ascii="PT Astra Serif" w:eastAsia="Times New Roman" w:hAnsi="PT Astra Serif" w:cs="Times New Roman"/>
                <w:lang w:val="x-none" w:eastAsia="x-none"/>
              </w:rPr>
              <w:t xml:space="preserve">информационном ресурсе «Координация внедрения ИКТ в ОМСУ – 2020 год» по адресу </w:t>
            </w:r>
            <w:hyperlink r:id="rId8" w:history="1">
              <w:r w:rsidRPr="00BF0A48">
                <w:rPr>
                  <w:rFonts w:ascii="PT Astra Serif" w:eastAsia="Times New Roman" w:hAnsi="PT Astra Serif" w:cs="Times New Roman"/>
                  <w:color w:val="0000FF" w:themeColor="hyperlink"/>
                  <w:u w:val="single"/>
                  <w:lang w:val="x-none" w:eastAsia="x-none"/>
                </w:rPr>
                <w:t>http://gov.ukoo.ru/course/index.php?categoryid=187</w:t>
              </w:r>
            </w:hyperlink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</w:t>
            </w:r>
          </w:p>
        </w:tc>
        <w:tc>
          <w:tcPr>
            <w:tcW w:w="3859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Внесение в муниципальную программу мероприятий, направленных на преимущественное использование отечественного программного обеспечения</w:t>
            </w:r>
          </w:p>
        </w:tc>
        <w:tc>
          <w:tcPr>
            <w:tcW w:w="5387" w:type="dxa"/>
            <w:shd w:val="clear" w:color="auto" w:fill="auto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В муниципальной программе предусмотрено ежегодное финансирование мероприятий по использованию преимущественно отечественного программного обеспечения, с выделением их в отдельную подпрограмму, подраздел или блок мероприятий. Справка представлена в рамках ежегодного отчёта о реализации мероприятий по ИКТ.</w:t>
            </w:r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9" w:rsidRPr="001934DC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9" w:rsidRPr="001934DC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Обучение специалистов, ответственных за внедрение информационных технологий, работе с российским программным обеспечением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D9" w:rsidRPr="001934DC" w:rsidRDefault="003C36D9" w:rsidP="006B72A0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 xml:space="preserve">Обучение не пройдено в связи </w:t>
            </w:r>
            <w:r w:rsidR="006B72A0"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с отсутствием финансирования.</w:t>
            </w:r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3859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Закупка отечественного программного обеспечения, внесённого в Единый реестр российских программ для электронных вычислительных машин и баз данных.</w:t>
            </w:r>
          </w:p>
        </w:tc>
        <w:tc>
          <w:tcPr>
            <w:tcW w:w="5387" w:type="dxa"/>
            <w:shd w:val="clear" w:color="auto" w:fill="auto"/>
          </w:tcPr>
          <w:p w:rsidR="003C36D9" w:rsidRPr="00BF0A48" w:rsidRDefault="003C36D9" w:rsidP="003C36D9">
            <w:pPr>
              <w:widowControl w:val="0"/>
              <w:tabs>
                <w:tab w:val="left" w:pos="284"/>
                <w:tab w:val="left" w:pos="7771"/>
              </w:tabs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x-none"/>
              </w:rPr>
            </w:pPr>
            <w:r w:rsidRPr="00BF0A48">
              <w:rPr>
                <w:rFonts w:ascii="PT Astra Serif" w:eastAsia="Times New Roman" w:hAnsi="PT Astra Serif" w:cs="Times New Roman"/>
                <w:lang w:eastAsia="x-none"/>
              </w:rPr>
              <w:t>Актуализирована информация в разделе №</w:t>
            </w:r>
            <w:r w:rsidRPr="00BF0A48">
              <w:rPr>
                <w:rFonts w:ascii="PT Astra Serif" w:eastAsia="Times New Roman" w:hAnsi="PT Astra Serif" w:cs="Times New Roman"/>
                <w:lang w:val="x-none" w:eastAsia="x-none"/>
              </w:rPr>
              <w:t xml:space="preserve"> 3.4 «</w:t>
            </w:r>
            <w:r w:rsidRPr="00BF0A48">
              <w:rPr>
                <w:rFonts w:ascii="PT Astra Serif" w:eastAsia="Times New Roman" w:hAnsi="PT Astra Serif" w:cs="Times New Roman"/>
                <w:color w:val="000000"/>
                <w:lang w:val="x-none" w:eastAsia="x-none"/>
              </w:rPr>
              <w:t>Паспорт информатизации ОМСУ. Структура расходов на ИКТ</w:t>
            </w:r>
            <w:r w:rsidRPr="00BF0A48">
              <w:rPr>
                <w:rFonts w:ascii="PT Astra Serif" w:eastAsia="Times New Roman" w:hAnsi="PT Astra Serif" w:cs="Times New Roman"/>
                <w:lang w:val="x-none" w:eastAsia="x-none"/>
              </w:rPr>
              <w:t xml:space="preserve">» </w:t>
            </w:r>
            <w:r w:rsidRPr="00BF0A48">
              <w:rPr>
                <w:rFonts w:ascii="PT Astra Serif" w:eastAsia="Times New Roman" w:hAnsi="PT Astra Serif" w:cs="Times New Roman"/>
                <w:lang w:val="x-none" w:eastAsia="x-none"/>
              </w:rPr>
              <w:br/>
              <w:t xml:space="preserve">на информационном ресурсе «Координация внедрения ИКТ в ОМСУ – 2020 год» по адресу </w:t>
            </w:r>
            <w:hyperlink r:id="rId9" w:history="1">
              <w:r w:rsidRPr="00BF0A48">
                <w:rPr>
                  <w:rFonts w:ascii="PT Astra Serif" w:eastAsia="Times New Roman" w:hAnsi="PT Astra Serif" w:cs="Times New Roman"/>
                  <w:color w:val="0000FF" w:themeColor="hyperlink"/>
                  <w:u w:val="single"/>
                  <w:lang w:val="x-none" w:eastAsia="x-none"/>
                </w:rPr>
                <w:t>http://gov.ukoo.ru/course/index.php?categoryid=187</w:t>
              </w:r>
            </w:hyperlink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3859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Проведение опытной эксплуатации отечественного программного обеспечения</w:t>
            </w:r>
          </w:p>
        </w:tc>
        <w:tc>
          <w:tcPr>
            <w:tcW w:w="5387" w:type="dxa"/>
            <w:shd w:val="clear" w:color="auto" w:fill="auto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 xml:space="preserve">Представлен акт (протокол) по итогам опытной эксплуатации </w:t>
            </w:r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</w:tcPr>
          <w:p w:rsidR="003C36D9" w:rsidRPr="001934DC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3859" w:type="dxa"/>
          </w:tcPr>
          <w:p w:rsidR="003C36D9" w:rsidRPr="001934DC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 xml:space="preserve">Приведение системы защиты информации на муниципальном уровне в соответствии с требованиями </w:t>
            </w:r>
            <w:proofErr w:type="gramStart"/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редакции Основ организации защиты информации</w:t>
            </w:r>
            <w:proofErr w:type="gramEnd"/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 xml:space="preserve"> в Ульяновской области от 2019 года</w:t>
            </w:r>
          </w:p>
        </w:tc>
        <w:tc>
          <w:tcPr>
            <w:tcW w:w="5387" w:type="dxa"/>
            <w:shd w:val="clear" w:color="auto" w:fill="auto"/>
          </w:tcPr>
          <w:p w:rsidR="003C36D9" w:rsidRPr="001934DC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 xml:space="preserve">Система защиты информации муниципального уровня не соответствует требованиями новой </w:t>
            </w:r>
            <w:proofErr w:type="gramStart"/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редакции Основ организации защиты информации</w:t>
            </w:r>
            <w:proofErr w:type="gramEnd"/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 xml:space="preserve"> в Ульяновской области в связи с отсутствием финансирования на мероприятия по защите информации</w:t>
            </w:r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</w:tcPr>
          <w:p w:rsidR="003C36D9" w:rsidRPr="001934DC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10</w:t>
            </w:r>
          </w:p>
        </w:tc>
        <w:tc>
          <w:tcPr>
            <w:tcW w:w="3859" w:type="dxa"/>
          </w:tcPr>
          <w:p w:rsidR="003C36D9" w:rsidRPr="001934DC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Организация обучения специалистов, работающих в области защиты информации администрации муниципального образования (подведомственных учреждений)</w:t>
            </w:r>
          </w:p>
        </w:tc>
        <w:tc>
          <w:tcPr>
            <w:tcW w:w="5387" w:type="dxa"/>
            <w:shd w:val="clear" w:color="auto" w:fill="auto"/>
          </w:tcPr>
          <w:p w:rsidR="003C36D9" w:rsidRPr="001934DC" w:rsidRDefault="006B72A0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Обучение не пройдено в связи с отсутствием финансирования.</w:t>
            </w:r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</w:tcPr>
          <w:p w:rsidR="003C36D9" w:rsidRPr="001934DC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11</w:t>
            </w:r>
          </w:p>
        </w:tc>
        <w:tc>
          <w:tcPr>
            <w:tcW w:w="3859" w:type="dxa"/>
          </w:tcPr>
          <w:p w:rsidR="003C36D9" w:rsidRPr="001934DC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 xml:space="preserve">Приведение автоматизированных рабочих мест пользователей в </w:t>
            </w:r>
            <w:proofErr w:type="gramStart"/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соответствие</w:t>
            </w:r>
            <w:proofErr w:type="gramEnd"/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 xml:space="preserve"> требованиям информационной безопасности (включая аттестацию или оценку соответствия требованиям) для обеспечения возможности их использования в информационных системах муниципального и регионального уровня</w:t>
            </w:r>
          </w:p>
        </w:tc>
        <w:tc>
          <w:tcPr>
            <w:tcW w:w="5387" w:type="dxa"/>
            <w:shd w:val="clear" w:color="auto" w:fill="auto"/>
          </w:tcPr>
          <w:p w:rsidR="003C36D9" w:rsidRPr="001934DC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1934DC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Автоматизированные рабочие места пользователей не соответствуют требованиям информационной безопасности в связи с отсутствием финансирования на мероприятия по защите информации</w:t>
            </w:r>
          </w:p>
        </w:tc>
      </w:tr>
      <w:tr w:rsidR="003C36D9" w:rsidRPr="00BF0A48" w:rsidTr="001934DC">
        <w:trPr>
          <w:cantSplit/>
          <w:trHeight w:val="435"/>
        </w:trPr>
        <w:tc>
          <w:tcPr>
            <w:tcW w:w="394" w:type="dxa"/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jc w:val="both"/>
              <w:rPr>
                <w:rFonts w:ascii="PT Astra Serif" w:eastAsia="Times New Roman" w:hAnsi="PT Astra Serif" w:cs="Times New Roman"/>
                <w:sz w:val="28"/>
                <w:szCs w:val="20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Обновление пользовательских лицензий на используемое антивирусное программное обеспечение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6D9" w:rsidRPr="00BF0A48" w:rsidRDefault="003C36D9" w:rsidP="003C36D9">
            <w:pPr>
              <w:widowControl w:val="0"/>
              <w:autoSpaceDE w:val="0"/>
              <w:autoSpaceDN w:val="0"/>
              <w:ind w:firstLine="0"/>
              <w:jc w:val="both"/>
              <w:rPr>
                <w:rFonts w:ascii="PT Astra Serif" w:eastAsia="Times New Roman" w:hAnsi="PT Astra Serif" w:cs="Times New Roman"/>
                <w:sz w:val="28"/>
                <w:szCs w:val="20"/>
                <w:lang w:eastAsia="ru-RU"/>
              </w:rPr>
            </w:pPr>
            <w:r w:rsidRPr="00BF0A48">
              <w:rPr>
                <w:rFonts w:ascii="PT Astra Serif" w:eastAsia="Times New Roman" w:hAnsi="PT Astra Serif" w:cs="Times New Roman"/>
                <w:lang w:eastAsia="ru-RU"/>
              </w:rPr>
              <w:t>Проведено обновление пользовательских лицензий на используемое антивирусное программное обеспечение</w:t>
            </w:r>
          </w:p>
        </w:tc>
      </w:tr>
    </w:tbl>
    <w:p w:rsidR="00430D3E" w:rsidRPr="00BF0A48" w:rsidRDefault="00430D3E">
      <w:pPr>
        <w:ind w:firstLine="0"/>
        <w:rPr>
          <w:rFonts w:ascii="PT Astra Serif" w:hAnsi="PT Astra Serif"/>
        </w:rPr>
      </w:pPr>
    </w:p>
    <w:sectPr w:rsidR="00430D3E" w:rsidRPr="00BF0A48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1DE0"/>
    <w:multiLevelType w:val="multilevel"/>
    <w:tmpl w:val="85429C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165094"/>
    <w:multiLevelType w:val="hybridMultilevel"/>
    <w:tmpl w:val="1EBEA358"/>
    <w:lvl w:ilvl="0" w:tplc="AED21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92B20"/>
    <w:multiLevelType w:val="multilevel"/>
    <w:tmpl w:val="3C5E39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5C7393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3E"/>
    <w:rsid w:val="00177348"/>
    <w:rsid w:val="001934DC"/>
    <w:rsid w:val="002A4692"/>
    <w:rsid w:val="00302878"/>
    <w:rsid w:val="00320AD0"/>
    <w:rsid w:val="003C36D9"/>
    <w:rsid w:val="00430D3E"/>
    <w:rsid w:val="0043114A"/>
    <w:rsid w:val="00622E4C"/>
    <w:rsid w:val="006B72A0"/>
    <w:rsid w:val="00BF0A48"/>
    <w:rsid w:val="00D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  <w:pPr>
      <w:ind w:firstLine="709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A71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uiPriority w:val="99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qFormat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B2223C"/>
  </w:style>
  <w:style w:type="character" w:customStyle="1" w:styleId="a5">
    <w:name w:val="Нижний колонтитул Знак"/>
    <w:basedOn w:val="a0"/>
    <w:uiPriority w:val="99"/>
    <w:qFormat/>
    <w:rsid w:val="00B2223C"/>
  </w:style>
  <w:style w:type="character" w:customStyle="1" w:styleId="a6">
    <w:name w:val="Текст выноски Знак"/>
    <w:basedOn w:val="a0"/>
    <w:uiPriority w:val="99"/>
    <w:semiHidden/>
    <w:qFormat/>
    <w:rsid w:val="008C507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A71DA9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qFormat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qFormat/>
    <w:rsid w:val="0051070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uiPriority w:val="99"/>
    <w:unhideWhenUsed/>
    <w:rsid w:val="00B2223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2223C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8C5070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3C36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36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  <w:pPr>
      <w:ind w:firstLine="709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A71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uiPriority w:val="99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qFormat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B2223C"/>
  </w:style>
  <w:style w:type="character" w:customStyle="1" w:styleId="a5">
    <w:name w:val="Нижний колонтитул Знак"/>
    <w:basedOn w:val="a0"/>
    <w:uiPriority w:val="99"/>
    <w:qFormat/>
    <w:rsid w:val="00B2223C"/>
  </w:style>
  <w:style w:type="character" w:customStyle="1" w:styleId="a6">
    <w:name w:val="Текст выноски Знак"/>
    <w:basedOn w:val="a0"/>
    <w:uiPriority w:val="99"/>
    <w:semiHidden/>
    <w:qFormat/>
    <w:rsid w:val="008C507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A71DA9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qFormat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qFormat/>
    <w:rsid w:val="0051070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uiPriority w:val="99"/>
    <w:unhideWhenUsed/>
    <w:rsid w:val="00B2223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2223C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8C5070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3C36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36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ukoo.ru/course/index.php?categoryid=1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ukoo.ru/course/index.php?categoryid=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ukoo.ru/course/index.php?categoryid=1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.ukoo.ru/course/index.php?categoryid=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</dc:creator>
  <cp:lastModifiedBy>Alexandr</cp:lastModifiedBy>
  <cp:revision>12</cp:revision>
  <cp:lastPrinted>2020-10-20T07:09:00Z</cp:lastPrinted>
  <dcterms:created xsi:type="dcterms:W3CDTF">2020-04-20T09:17:00Z</dcterms:created>
  <dcterms:modified xsi:type="dcterms:W3CDTF">2020-12-08T11:42:00Z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