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bidi w:val="0"/>
        <w:spacing w:before="0" w:after="283"/>
        <w:jc w:val="center"/>
        <w:rPr>
          <w:rFonts w:ascii="PT Astra Serif" w:hAnsi="PT Astra Serif"/>
          <w:b/>
          <w:b/>
          <w:sz w:val="28"/>
          <w:szCs w:val="28"/>
        </w:rPr>
      </w:pPr>
      <w:r>
        <w:rPr>
          <w:rFonts w:ascii="PT Astra Serif" w:hAnsi="PT Astra Serif"/>
          <w:b/>
          <w:sz w:val="28"/>
          <w:szCs w:val="28"/>
        </w:rPr>
        <w:t>Администрация муниципального образования                                         «Белогорское сельское поселение»                                                          Тереньгульского района Ульяновской области</w:t>
      </w:r>
    </w:p>
    <w:p>
      <w:pPr>
        <w:pStyle w:val="Style21"/>
        <w:bidi w:val="0"/>
        <w:spacing w:before="0" w:after="283"/>
        <w:jc w:val="center"/>
        <w:rPr>
          <w:sz w:val="28"/>
          <w:szCs w:val="28"/>
        </w:rPr>
      </w:pPr>
      <w:r>
        <w:rPr>
          <w:sz w:val="28"/>
          <w:szCs w:val="28"/>
        </w:rPr>
        <w:t> </w:t>
      </w:r>
    </w:p>
    <w:p>
      <w:pPr>
        <w:pStyle w:val="Style21"/>
        <w:bidi w:val="0"/>
        <w:spacing w:before="0" w:after="283"/>
        <w:jc w:val="center"/>
        <w:rPr>
          <w:sz w:val="26"/>
          <w:szCs w:val="26"/>
        </w:rPr>
      </w:pPr>
      <w:r>
        <w:rPr>
          <w:rFonts w:ascii="PT Astra Serif" w:hAnsi="PT Astra Serif"/>
          <w:b/>
          <w:sz w:val="26"/>
          <w:szCs w:val="26"/>
        </w:rPr>
        <w:t>П О С Т А Н О В Л Е Н И Е</w:t>
      </w:r>
      <w:r>
        <w:rPr>
          <w:sz w:val="26"/>
          <w:szCs w:val="26"/>
        </w:rPr>
        <w:t> </w:t>
      </w:r>
    </w:p>
    <w:tbl>
      <w:tblPr>
        <w:tblW w:w="9330" w:type="dxa"/>
        <w:jc w:val="left"/>
        <w:tblInd w:w="0" w:type="dxa"/>
        <w:tblCellMar>
          <w:top w:w="0" w:type="dxa"/>
          <w:left w:w="0" w:type="dxa"/>
          <w:bottom w:w="28" w:type="dxa"/>
          <w:right w:w="0" w:type="dxa"/>
        </w:tblCellMar>
      </w:tblPr>
      <w:tblGrid>
        <w:gridCol w:w="2655"/>
        <w:gridCol w:w="4680"/>
        <w:gridCol w:w="1995"/>
      </w:tblGrid>
      <w:tr>
        <w:trPr/>
        <w:tc>
          <w:tcPr>
            <w:tcW w:w="2655" w:type="dxa"/>
            <w:tcBorders>
              <w:bottom w:val="single" w:sz="8" w:space="0" w:color="000000"/>
            </w:tcBorders>
            <w:shd w:fill="auto" w:val="clear"/>
            <w:vAlign w:val="bottom"/>
          </w:tcPr>
          <w:p>
            <w:pPr>
              <w:pStyle w:val="Style21"/>
              <w:bidi w:val="0"/>
              <w:spacing w:before="0" w:after="283"/>
              <w:jc w:val="center"/>
              <w:rPr>
                <w:rFonts w:ascii="PT Astra Serif" w:hAnsi="PT Astra Serif"/>
                <w:sz w:val="26"/>
                <w:szCs w:val="26"/>
              </w:rPr>
            </w:pPr>
            <w:r>
              <w:rPr>
                <w:rFonts w:ascii="PT Astra Serif" w:hAnsi="PT Astra Serif"/>
                <w:sz w:val="26"/>
                <w:szCs w:val="26"/>
              </w:rPr>
              <w:t>21.12.</w:t>
            </w:r>
            <w:r>
              <w:rPr>
                <w:rFonts w:ascii="PT Astra Serif" w:hAnsi="PT Astra Serif"/>
                <w:sz w:val="26"/>
                <w:szCs w:val="26"/>
              </w:rPr>
              <w:t>2021 г.</w:t>
            </w:r>
          </w:p>
        </w:tc>
        <w:tc>
          <w:tcPr>
            <w:tcW w:w="4680" w:type="dxa"/>
            <w:tcBorders/>
            <w:shd w:fill="auto" w:val="clear"/>
            <w:tcMar>
              <w:bottom w:w="0" w:type="dxa"/>
            </w:tcMar>
          </w:tcPr>
          <w:p>
            <w:pPr>
              <w:pStyle w:val="Style21"/>
              <w:bidi w:val="0"/>
              <w:spacing w:before="0" w:after="283"/>
              <w:jc w:val="right"/>
              <w:rPr>
                <w:sz w:val="26"/>
                <w:szCs w:val="26"/>
              </w:rPr>
            </w:pPr>
            <w:r>
              <w:rPr>
                <w:sz w:val="26"/>
                <w:szCs w:val="26"/>
              </w:rPr>
              <w:t xml:space="preserve">      </w:t>
            </w:r>
          </w:p>
        </w:tc>
        <w:tc>
          <w:tcPr>
            <w:tcW w:w="1995" w:type="dxa"/>
            <w:tcBorders>
              <w:bottom w:val="single" w:sz="8" w:space="0" w:color="000000"/>
            </w:tcBorders>
            <w:shd w:fill="auto" w:val="clear"/>
            <w:vAlign w:val="bottom"/>
          </w:tcPr>
          <w:p>
            <w:pPr>
              <w:pStyle w:val="Style21"/>
              <w:bidi w:val="0"/>
              <w:spacing w:before="0" w:after="283"/>
              <w:jc w:val="center"/>
              <w:rPr>
                <w:rFonts w:ascii="PT Astra Serif" w:hAnsi="PT Astra Serif"/>
                <w:sz w:val="26"/>
                <w:szCs w:val="26"/>
              </w:rPr>
            </w:pPr>
            <w:r>
              <w:rPr>
                <w:rFonts w:ascii="PT Astra Serif" w:hAnsi="PT Astra Serif"/>
                <w:sz w:val="26"/>
                <w:szCs w:val="26"/>
              </w:rPr>
              <w:t xml:space="preserve">№ </w:t>
            </w:r>
            <w:r>
              <w:rPr>
                <w:rFonts w:ascii="PT Astra Serif" w:hAnsi="PT Astra Serif"/>
                <w:sz w:val="26"/>
                <w:szCs w:val="26"/>
              </w:rPr>
              <w:t>74</w:t>
            </w:r>
            <w:r>
              <w:rPr>
                <w:rFonts w:ascii="PT Astra Serif" w:hAnsi="PT Astra Serif"/>
                <w:sz w:val="26"/>
                <w:szCs w:val="26"/>
              </w:rPr>
              <w:t xml:space="preserve"> </w:t>
            </w:r>
          </w:p>
        </w:tc>
      </w:tr>
    </w:tbl>
    <w:p>
      <w:pPr>
        <w:pStyle w:val="Style21"/>
        <w:bidi w:val="0"/>
        <w:spacing w:before="0" w:after="283"/>
        <w:jc w:val="center"/>
        <w:rPr>
          <w:rFonts w:ascii="PT Astra Serif" w:hAnsi="PT Astra Serif"/>
          <w:sz w:val="26"/>
          <w:szCs w:val="26"/>
        </w:rPr>
      </w:pPr>
      <w:r>
        <w:rPr>
          <w:rFonts w:ascii="PT Astra Serif" w:hAnsi="PT Astra Serif"/>
          <w:sz w:val="26"/>
          <w:szCs w:val="26"/>
        </w:rPr>
        <w:t>с.Белогорское</w:t>
      </w:r>
    </w:p>
    <w:p>
      <w:pPr>
        <w:pStyle w:val="Style21"/>
        <w:bidi w:val="0"/>
        <w:spacing w:lineRule="atLeast" w:line="270" w:before="0" w:after="283"/>
        <w:jc w:val="center"/>
        <w:rPr>
          <w:sz w:val="26"/>
          <w:szCs w:val="26"/>
        </w:rPr>
      </w:pPr>
      <w:r>
        <w:rPr>
          <w:sz w:val="26"/>
          <w:szCs w:val="26"/>
        </w:rPr>
        <w:t> </w:t>
      </w:r>
    </w:p>
    <w:p>
      <w:pPr>
        <w:pStyle w:val="Style21"/>
        <w:bidi w:val="0"/>
        <w:spacing w:lineRule="atLeast" w:line="270" w:before="0" w:after="283"/>
        <w:jc w:val="center"/>
        <w:rPr/>
      </w:pPr>
      <w:bookmarkStart w:id="0" w:name="__DdeLink__1864_1230638632"/>
      <w:r>
        <w:rPr>
          <w:rStyle w:val="Style14"/>
          <w:rFonts w:ascii="PT Astra Serif" w:hAnsi="PT Astra Serif"/>
          <w:b/>
          <w:sz w:val="26"/>
          <w:szCs w:val="26"/>
        </w:rPr>
        <w:t>Об утверждении административного регламента предоставления муниципальной услуги «</w:t>
      </w:r>
      <w:r>
        <w:rPr>
          <w:rStyle w:val="Style14"/>
          <w:rFonts w:ascii="PT Astra Serif" w:hAnsi="PT Astra Serif"/>
          <w:b/>
          <w:color w:val="000000"/>
          <w:sz w:val="26"/>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на котором расположены гаражи, гражданам, являющимся членами гаражного кооператива, в собственность бесплатно</w:t>
      </w:r>
      <w:r>
        <w:rPr>
          <w:rStyle w:val="Style14"/>
          <w:rFonts w:ascii="PT Astra Serif" w:hAnsi="PT Astra Serif"/>
          <w:b/>
          <w:sz w:val="26"/>
          <w:szCs w:val="26"/>
        </w:rPr>
        <w:t>»</w:t>
      </w:r>
      <w:bookmarkEnd w:id="0"/>
    </w:p>
    <w:p>
      <w:pPr>
        <w:pStyle w:val="Style21"/>
        <w:bidi w:val="0"/>
        <w:spacing w:lineRule="atLeast" w:line="270" w:before="0" w:after="283"/>
        <w:jc w:val="center"/>
        <w:rPr>
          <w:sz w:val="26"/>
          <w:szCs w:val="26"/>
        </w:rPr>
      </w:pPr>
      <w:r>
        <w:rPr>
          <w:sz w:val="26"/>
          <w:szCs w:val="26"/>
        </w:rPr>
        <w:t> </w:t>
      </w:r>
    </w:p>
    <w:p>
      <w:pPr>
        <w:pStyle w:val="Style21"/>
        <w:bidi w:val="0"/>
        <w:spacing w:lineRule="atLeast" w:line="270" w:before="0" w:after="283"/>
        <w:ind w:left="0" w:right="0" w:firstLine="709"/>
        <w:jc w:val="both"/>
        <w:rPr/>
      </w:pPr>
      <w:r>
        <w:rPr>
          <w:rStyle w:val="Style14"/>
          <w:rFonts w:ascii="PT Astra Serif" w:hAnsi="PT Astra Serif"/>
          <w:sz w:val="26"/>
          <w:szCs w:val="26"/>
        </w:rPr>
        <w:t>В соответствии со статьями 11, 39.1, 39.2, пунктом 7 статьи 39.5 Земельного кодекса Российской Федерации, частью 2 статьи 3.3 Федерального закона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Законом Ульяновской области от </w:t>
      </w:r>
      <w:r>
        <w:rPr>
          <w:rStyle w:val="Style14"/>
          <w:rFonts w:ascii="PT Astra Serif" w:hAnsi="PT Astra Serif"/>
          <w:color w:val="000000"/>
          <w:sz w:val="26"/>
          <w:szCs w:val="26"/>
        </w:rPr>
        <w:t>21.06.2016 № 84-ЗО «О предоставлении членам гаражных кооперативов земельных участков, на которых расположены гаражи, в собственность бесплатно»,</w:t>
      </w:r>
      <w:r>
        <w:rPr>
          <w:rStyle w:val="Style14"/>
          <w:rFonts w:ascii="PT Astra Serif" w:hAnsi="PT Astra Serif"/>
          <w:sz w:val="26"/>
          <w:szCs w:val="26"/>
        </w:rPr>
        <w:t> руководствуясь Уставом муниципального образования «Белогорское сельское поселение», Администрация муниципального образования «Белогорское сельское поселение» постановляет :</w:t>
      </w:r>
    </w:p>
    <w:p>
      <w:pPr>
        <w:pStyle w:val="Style21"/>
        <w:bidi w:val="0"/>
        <w:spacing w:lineRule="atLeast" w:line="270" w:before="0" w:after="283"/>
        <w:ind w:left="0" w:right="0" w:firstLine="709"/>
        <w:jc w:val="both"/>
        <w:rPr/>
      </w:pPr>
      <w:r>
        <w:rPr>
          <w:rStyle w:val="Style14"/>
          <w:rFonts w:ascii="PT Astra Serif" w:hAnsi="PT Astra Serif"/>
          <w:sz w:val="26"/>
          <w:szCs w:val="26"/>
        </w:rPr>
        <w:t>1. Утвердить прилагаемый </w:t>
      </w:r>
      <w:r>
        <w:fldChar w:fldCharType="begin"/>
      </w:r>
      <w:r>
        <w:rPr>
          <w:rStyle w:val="Style14"/>
          <w:sz w:val="26"/>
          <w:u w:val="single"/>
          <w:szCs w:val="26"/>
          <w:rFonts w:ascii="PT Astra Serif" w:hAnsi="PT Astra Serif"/>
        </w:rPr>
        <w:instrText> HYPERLINK "http://base.garant.ru/32116892/" \l "block_1000" \n _top</w:instrText>
      </w:r>
      <w:r>
        <w:rPr>
          <w:rStyle w:val="Style14"/>
          <w:sz w:val="26"/>
          <w:u w:val="single"/>
          <w:szCs w:val="26"/>
          <w:rFonts w:ascii="PT Astra Serif" w:hAnsi="PT Astra Serif"/>
        </w:rPr>
        <w:fldChar w:fldCharType="separate"/>
      </w:r>
      <w:r>
        <w:rPr>
          <w:rStyle w:val="Style14"/>
          <w:rFonts w:ascii="PT Astra Serif" w:hAnsi="PT Astra Serif"/>
          <w:color w:val="1759B4"/>
          <w:sz w:val="26"/>
          <w:szCs w:val="26"/>
          <w:u w:val="single"/>
        </w:rPr>
        <w:t>административный регламент</w:t>
      </w:r>
      <w:r>
        <w:rPr>
          <w:rStyle w:val="Style14"/>
          <w:sz w:val="26"/>
          <w:u w:val="single"/>
          <w:szCs w:val="26"/>
          <w:rFonts w:ascii="PT Astra Serif" w:hAnsi="PT Astra Serif"/>
        </w:rPr>
        <w:fldChar w:fldCharType="end"/>
      </w:r>
      <w:r>
        <w:rPr>
          <w:rStyle w:val="Style14"/>
          <w:rFonts w:ascii="PT Astra Serif" w:hAnsi="PT Astra Serif"/>
          <w:sz w:val="26"/>
          <w:szCs w:val="26"/>
        </w:rPr>
        <w:t>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котором расположены гаражи, гражданам, являющимся членами гаражного кооператива, в собственность бесплатно»</w:t>
      </w:r>
      <w:r>
        <w:rPr>
          <w:rFonts w:ascii="PT Astra Serif" w:hAnsi="PT Astra Serif"/>
          <w:sz w:val="26"/>
          <w:szCs w:val="26"/>
        </w:rPr>
        <w:t xml:space="preserve"> </w:t>
      </w:r>
    </w:p>
    <w:p>
      <w:pPr>
        <w:pStyle w:val="Style21"/>
        <w:bidi w:val="0"/>
        <w:spacing w:lineRule="atLeast" w:line="270" w:before="0" w:after="283"/>
        <w:ind w:left="0" w:right="0" w:firstLine="720"/>
        <w:jc w:val="both"/>
        <w:rPr>
          <w:rFonts w:ascii="PT Astra Serif" w:hAnsi="PT Astra Serif"/>
          <w:sz w:val="26"/>
          <w:szCs w:val="26"/>
        </w:rPr>
      </w:pPr>
      <w:r>
        <w:rPr>
          <w:rFonts w:ascii="PT Astra Serif" w:hAnsi="PT Astra Serif"/>
          <w:sz w:val="26"/>
          <w:szCs w:val="26"/>
        </w:rPr>
        <w:t>2. Настоящее постановление вступает в силу на следующий день после его о</w:t>
      </w:r>
      <w:r>
        <w:rPr>
          <w:rFonts w:ascii="PT Astra Serif" w:hAnsi="PT Astra Serif"/>
          <w:sz w:val="26"/>
          <w:szCs w:val="26"/>
          <w:lang w:val="ru-RU"/>
        </w:rPr>
        <w:t>публик</w:t>
      </w:r>
      <w:r>
        <w:rPr>
          <w:rFonts w:ascii="PT Astra Serif" w:hAnsi="PT Astra Serif"/>
          <w:sz w:val="26"/>
          <w:szCs w:val="26"/>
        </w:rPr>
        <w:t>ования.</w:t>
      </w:r>
    </w:p>
    <w:p>
      <w:pPr>
        <w:pStyle w:val="Style21"/>
        <w:bidi w:val="0"/>
        <w:spacing w:lineRule="atLeast" w:line="270" w:before="0" w:after="283"/>
        <w:ind w:left="0" w:right="0" w:firstLine="720"/>
        <w:jc w:val="both"/>
        <w:rPr>
          <w:rFonts w:ascii="PT Astra Serif" w:hAnsi="PT Astra Serif"/>
          <w:sz w:val="26"/>
          <w:szCs w:val="26"/>
        </w:rPr>
      </w:pPr>
      <w:r>
        <w:rPr>
          <w:rFonts w:ascii="PT Astra Serif" w:hAnsi="PT Astra Serif"/>
          <w:sz w:val="26"/>
          <w:szCs w:val="26"/>
        </w:rPr>
        <w:t>3. Контроль за исполнением настоящего постановления оставляю за собой.</w:t>
      </w:r>
    </w:p>
    <w:p>
      <w:pPr>
        <w:pStyle w:val="Style21"/>
        <w:bidi w:val="0"/>
        <w:spacing w:lineRule="atLeast" w:line="270" w:before="0" w:after="283"/>
        <w:ind w:left="0" w:right="0" w:hanging="0"/>
        <w:jc w:val="left"/>
        <w:rPr/>
      </w:pPr>
      <w:r>
        <w:rPr>
          <w:sz w:val="26"/>
          <w:szCs w:val="26"/>
        </w:rPr>
        <w:t> </w:t>
      </w:r>
      <w:r>
        <w:rPr>
          <w:rFonts w:ascii="PT Astra Serif" w:hAnsi="PT Astra Serif"/>
          <w:sz w:val="26"/>
          <w:szCs w:val="26"/>
        </w:rPr>
        <w:t>Глава администрации                                                                                      муниципального образования                                                                               «Белогорское сельское поселение»                                                              А.И.Адаев </w:t>
      </w:r>
    </w:p>
    <w:p>
      <w:pPr>
        <w:pStyle w:val="Style21"/>
        <w:bidi w:val="0"/>
        <w:jc w:val="left"/>
        <w:rPr>
          <w:rFonts w:ascii="PT Astra Serif" w:hAnsi="PT Astra Serif"/>
          <w:sz w:val="24"/>
          <w:szCs w:val="24"/>
        </w:rPr>
      </w:pPr>
      <w:r>
        <w:rPr>
          <w:rFonts w:ascii="PT Astra Serif" w:hAnsi="PT Astra Serif"/>
          <w:sz w:val="24"/>
          <w:szCs w:val="24"/>
        </w:rPr>
      </w:r>
    </w:p>
    <w:p>
      <w:pPr>
        <w:pStyle w:val="Style21"/>
        <w:tabs>
          <w:tab w:val="clear" w:pos="706"/>
        </w:tabs>
        <w:bidi w:val="0"/>
        <w:ind w:left="177" w:right="140" w:hanging="0"/>
        <w:jc w:val="right"/>
        <w:rPr>
          <w:rFonts w:ascii="PT Astra Serif" w:hAnsi="PT Astra Serif"/>
          <w:sz w:val="24"/>
          <w:szCs w:val="24"/>
        </w:rPr>
      </w:pPr>
      <w:r>
        <w:rPr>
          <w:rFonts w:ascii="PT Astra Serif" w:hAnsi="PT Astra Serif"/>
          <w:sz w:val="24"/>
          <w:szCs w:val="24"/>
        </w:rPr>
        <w:t>УТВЕРЖДЁН</w:t>
      </w:r>
    </w:p>
    <w:p>
      <w:pPr>
        <w:pStyle w:val="Style21"/>
        <w:tabs>
          <w:tab w:val="clear" w:pos="706"/>
        </w:tabs>
        <w:bidi w:val="0"/>
        <w:ind w:left="177" w:right="140" w:hanging="0"/>
        <w:jc w:val="right"/>
        <w:rPr>
          <w:rFonts w:ascii="PT Astra Serif" w:hAnsi="PT Astra Serif"/>
          <w:sz w:val="24"/>
          <w:szCs w:val="24"/>
        </w:rPr>
      </w:pPr>
      <w:r>
        <w:rPr>
          <w:rFonts w:ascii="PT Astra Serif" w:hAnsi="PT Astra Serif"/>
          <w:sz w:val="24"/>
          <w:szCs w:val="24"/>
        </w:rPr>
        <w:t>постановлением администрации</w:t>
      </w:r>
    </w:p>
    <w:p>
      <w:pPr>
        <w:pStyle w:val="Style21"/>
        <w:tabs>
          <w:tab w:val="clear" w:pos="706"/>
        </w:tabs>
        <w:bidi w:val="0"/>
        <w:ind w:left="177" w:right="140" w:hanging="0"/>
        <w:jc w:val="right"/>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муниципального образования</w:t>
      </w:r>
    </w:p>
    <w:p>
      <w:pPr>
        <w:pStyle w:val="Style21"/>
        <w:tabs>
          <w:tab w:val="clear" w:pos="706"/>
        </w:tabs>
        <w:bidi w:val="0"/>
        <w:ind w:left="177" w:right="140" w:hanging="0"/>
        <w:jc w:val="right"/>
        <w:rPr>
          <w:rFonts w:ascii="PT Astra Serif" w:hAnsi="PT Astra Serif"/>
          <w:sz w:val="24"/>
          <w:szCs w:val="24"/>
        </w:rPr>
      </w:pPr>
      <w:r>
        <w:rPr>
          <w:rFonts w:ascii="PT Astra Serif" w:hAnsi="PT Astra Serif"/>
          <w:sz w:val="24"/>
          <w:szCs w:val="24"/>
        </w:rPr>
        <w:t>«Белогорское сельское поселение»</w:t>
      </w:r>
    </w:p>
    <w:p>
      <w:pPr>
        <w:pStyle w:val="Style21"/>
        <w:tabs>
          <w:tab w:val="clear" w:pos="706"/>
        </w:tabs>
        <w:bidi w:val="0"/>
        <w:ind w:left="177" w:right="140" w:hanging="0"/>
        <w:jc w:val="right"/>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21.12.</w:t>
      </w:r>
      <w:r>
        <w:rPr>
          <w:rFonts w:ascii="PT Astra Serif" w:hAnsi="PT Astra Serif"/>
          <w:sz w:val="24"/>
          <w:szCs w:val="24"/>
        </w:rPr>
        <w:t xml:space="preserve">2021 г.  № </w:t>
      </w:r>
      <w:r>
        <w:rPr>
          <w:rFonts w:ascii="PT Astra Serif" w:hAnsi="PT Astra Serif"/>
          <w:sz w:val="24"/>
          <w:szCs w:val="24"/>
        </w:rPr>
        <w:t>74</w:t>
      </w:r>
    </w:p>
    <w:p>
      <w:pPr>
        <w:pStyle w:val="Style21"/>
        <w:tabs>
          <w:tab w:val="clear" w:pos="706"/>
        </w:tabs>
        <w:bidi w:val="0"/>
        <w:ind w:left="177" w:right="140" w:hanging="0"/>
        <w:jc w:val="right"/>
        <w:rPr>
          <w:rFonts w:ascii="PT Astra Serif" w:hAnsi="PT Astra Serif"/>
          <w:sz w:val="24"/>
          <w:szCs w:val="24"/>
        </w:rPr>
      </w:pPr>
      <w:r>
        <w:rPr>
          <w:rFonts w:ascii="PT Astra Serif" w:hAnsi="PT Astra Serif"/>
          <w:sz w:val="24"/>
          <w:szCs w:val="24"/>
        </w:rPr>
      </w:r>
    </w:p>
    <w:p>
      <w:pPr>
        <w:pStyle w:val="Style21"/>
        <w:tabs>
          <w:tab w:val="clear" w:pos="706"/>
        </w:tabs>
        <w:bidi w:val="0"/>
        <w:ind w:left="177" w:right="140" w:hanging="0"/>
        <w:jc w:val="right"/>
        <w:rPr>
          <w:rFonts w:ascii="PT Astra Serif" w:hAnsi="PT Astra Serif"/>
          <w:sz w:val="24"/>
          <w:szCs w:val="24"/>
        </w:rPr>
      </w:pPr>
      <w:r>
        <w:rPr>
          <w:rFonts w:ascii="PT Astra Serif" w:hAnsi="PT Astra Serif"/>
          <w:sz w:val="24"/>
          <w:szCs w:val="24"/>
        </w:rPr>
      </w:r>
    </w:p>
    <w:p>
      <w:pPr>
        <w:pStyle w:val="Style21"/>
        <w:bidi w:val="0"/>
        <w:spacing w:before="0" w:after="283"/>
        <w:jc w:val="center"/>
        <w:rPr>
          <w:sz w:val="24"/>
          <w:szCs w:val="24"/>
        </w:rPr>
      </w:pPr>
      <w:r>
        <w:rPr>
          <w:sz w:val="24"/>
          <w:szCs w:val="24"/>
        </w:rPr>
        <w:t> </w:t>
      </w:r>
    </w:p>
    <w:p>
      <w:pPr>
        <w:pStyle w:val="Style21"/>
        <w:bidi w:val="0"/>
        <w:spacing w:before="0" w:after="283"/>
        <w:jc w:val="center"/>
        <w:rPr>
          <w:rFonts w:ascii="PT Astra Serif" w:hAnsi="PT Astra Serif"/>
          <w:sz w:val="24"/>
          <w:szCs w:val="24"/>
        </w:rPr>
      </w:pPr>
      <w:r>
        <w:rPr>
          <w:rFonts w:ascii="PT Astra Serif" w:hAnsi="PT Astra Serif"/>
          <w:sz w:val="24"/>
          <w:szCs w:val="24"/>
        </w:rPr>
        <w:t> </w:t>
      </w:r>
      <w:r>
        <w:rPr>
          <w:rFonts w:ascii="PT Astra Serif" w:hAnsi="PT Astra Serif"/>
          <w:b/>
          <w:sz w:val="24"/>
          <w:szCs w:val="24"/>
        </w:rPr>
        <w:t>АДМИНИСТРАТИВНЫЙ РЕГЛАМЕНТ</w:t>
      </w:r>
    </w:p>
    <w:p>
      <w:pPr>
        <w:pStyle w:val="Style21"/>
        <w:bidi w:val="0"/>
        <w:spacing w:before="0" w:after="283"/>
        <w:jc w:val="center"/>
        <w:rPr>
          <w:rFonts w:ascii="PT Astra Serif" w:hAnsi="PT Astra Serif"/>
          <w:b/>
          <w:b/>
          <w:sz w:val="24"/>
          <w:szCs w:val="24"/>
        </w:rPr>
      </w:pPr>
      <w:r>
        <w:rPr>
          <w:rFonts w:ascii="PT Astra Serif" w:hAnsi="PT Astra Serif"/>
          <w:b/>
          <w:sz w:val="24"/>
          <w:szCs w:val="24"/>
        </w:rPr>
        <w:t>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котором расположены гаражи, гражданам, являющимся членами гаражного кооператива, в собственность бесплатно»</w:t>
      </w:r>
    </w:p>
    <w:p>
      <w:pPr>
        <w:pStyle w:val="Style21"/>
        <w:bidi w:val="0"/>
        <w:spacing w:before="0" w:after="283"/>
        <w:jc w:val="center"/>
        <w:rPr>
          <w:sz w:val="24"/>
          <w:szCs w:val="24"/>
        </w:rPr>
      </w:pPr>
      <w:r>
        <w:rPr>
          <w:sz w:val="24"/>
          <w:szCs w:val="24"/>
        </w:rPr>
        <w:t> </w:t>
      </w:r>
    </w:p>
    <w:p>
      <w:pPr>
        <w:pStyle w:val="Style21"/>
        <w:bidi w:val="0"/>
        <w:spacing w:before="0" w:after="283"/>
        <w:ind w:left="0" w:right="0" w:firstLine="709"/>
        <w:jc w:val="center"/>
        <w:rPr>
          <w:rFonts w:ascii="PT Astra Serif" w:hAnsi="PT Astra Serif"/>
          <w:b/>
          <w:b/>
          <w:sz w:val="24"/>
          <w:szCs w:val="24"/>
        </w:rPr>
      </w:pPr>
      <w:r>
        <w:rPr>
          <w:rFonts w:ascii="PT Astra Serif" w:hAnsi="PT Astra Serif"/>
          <w:b/>
          <w:sz w:val="24"/>
          <w:szCs w:val="24"/>
        </w:rPr>
        <w:t>1. Общие положения</w:t>
      </w:r>
    </w:p>
    <w:p>
      <w:pPr>
        <w:pStyle w:val="Style21"/>
        <w:bidi w:val="0"/>
        <w:spacing w:before="0" w:after="283"/>
        <w:ind w:left="0" w:right="0" w:firstLine="709"/>
        <w:jc w:val="center"/>
        <w:rPr>
          <w:sz w:val="24"/>
          <w:szCs w:val="24"/>
        </w:rPr>
      </w:pPr>
      <w:r>
        <w:rPr>
          <w:rFonts w:ascii="PT Astra Serif" w:hAnsi="PT Astra Serif"/>
          <w:b/>
          <w:sz w:val="24"/>
          <w:szCs w:val="24"/>
        </w:rPr>
        <w:t>1.1. Предмет регулирования административного регламента</w:t>
      </w:r>
      <w:r>
        <w:rPr>
          <w:sz w:val="24"/>
          <w:szCs w:val="24"/>
        </w:rPr>
        <w:t> </w:t>
      </w:r>
    </w:p>
    <w:p>
      <w:pPr>
        <w:pStyle w:val="Style21"/>
        <w:bidi w:val="0"/>
        <w:spacing w:before="0" w:after="283"/>
        <w:ind w:left="0" w:right="0" w:firstLine="709"/>
        <w:jc w:val="both"/>
        <w:rPr>
          <w:sz w:val="24"/>
          <w:szCs w:val="24"/>
        </w:rPr>
      </w:pPr>
      <w:bookmarkStart w:id="1" w:name="Par52"/>
      <w:bookmarkEnd w:id="1"/>
      <w:r>
        <w:rPr>
          <w:rFonts w:ascii="PT Astra Serif" w:hAnsi="PT Astra Serif"/>
          <w:sz w:val="24"/>
          <w:szCs w:val="24"/>
        </w:rPr>
        <w:t>Настоящий административный регламент устанавливает порядок предоставления администрацией муниципального образования «Белогорское сельское поселение» (далее – уполномоченный орган) на территории муниципального образования «Белогорское сельское поселение» муниципальной услуги по предоставлению земельного участка, находящегося в муниципальной собственности или государственная собственность на которые не разграничена, в том числе в отношении земельного участка или земельных участков, государственная собственность на которые не разграничена, расположенных на территории муниципального образования «Белогорское сельское поселение» Тереньгульского района Ульяновской области, (далее – административный регламент, муниципальная услуга).</w:t>
      </w:r>
      <w:r>
        <w:rPr>
          <w:sz w:val="24"/>
          <w:szCs w:val="24"/>
        </w:rPr>
        <w:t> </w:t>
      </w:r>
    </w:p>
    <w:p>
      <w:pPr>
        <w:pStyle w:val="Style21"/>
        <w:bidi w:val="0"/>
        <w:spacing w:before="0" w:after="283"/>
        <w:jc w:val="center"/>
        <w:rPr>
          <w:rFonts w:ascii="PT Astra Serif" w:hAnsi="PT Astra Serif"/>
          <w:b/>
          <w:b/>
          <w:color w:val="000000"/>
          <w:sz w:val="24"/>
          <w:szCs w:val="24"/>
        </w:rPr>
      </w:pPr>
      <w:r>
        <w:rPr>
          <w:rFonts w:ascii="PT Astra Serif" w:hAnsi="PT Astra Serif"/>
          <w:b/>
          <w:color w:val="000000"/>
          <w:sz w:val="24"/>
          <w:szCs w:val="24"/>
        </w:rPr>
        <w:t>1.2. Описание заявителей</w:t>
      </w:r>
    </w:p>
    <w:p>
      <w:pPr>
        <w:pStyle w:val="Style21"/>
        <w:bidi w:val="0"/>
        <w:spacing w:before="0" w:after="283"/>
        <w:ind w:left="0" w:right="0" w:firstLine="709"/>
        <w:jc w:val="both"/>
        <w:rPr/>
      </w:pPr>
      <w:r>
        <w:rPr>
          <w:rStyle w:val="Style14"/>
          <w:rFonts w:ascii="PT Astra Serif" w:hAnsi="PT Astra Serif"/>
          <w:sz w:val="24"/>
          <w:szCs w:val="24"/>
        </w:rPr>
        <w:t>Муниципальная услуга предоставляется физическим лицам – </w:t>
      </w:r>
      <w:r>
        <w:rPr>
          <w:rStyle w:val="Style14"/>
          <w:rFonts w:ascii="PT Astra Serif" w:hAnsi="PT Astra Serif"/>
          <w:spacing w:val="2"/>
          <w:sz w:val="24"/>
          <w:szCs w:val="24"/>
          <w:highlight w:val="white"/>
        </w:rPr>
        <w:t>гражданам, являющимся членами гаражных кооперативов, владеющим </w:t>
      </w:r>
      <w:r>
        <w:rPr>
          <w:rStyle w:val="Style14"/>
          <w:rFonts w:ascii="PT Astra Serif" w:hAnsi="PT Astra Serif"/>
          <w:sz w:val="24"/>
          <w:szCs w:val="24"/>
        </w:rPr>
        <w:t xml:space="preserve">созданными до дня вступления </w:t>
      </w:r>
      <w:r>
        <w:rPr>
          <w:sz w:val="24"/>
          <w:szCs w:val="24"/>
        </w:rPr>
        <w:t xml:space="preserve"> </w:t>
      </w:r>
      <w:r>
        <w:rPr>
          <w:rStyle w:val="Style14"/>
          <w:rFonts w:ascii="PT Astra Serif" w:hAnsi="PT Astra Serif"/>
          <w:sz w:val="24"/>
          <w:szCs w:val="24"/>
        </w:rPr>
        <w:t>в силу Федерального закона от 25.10.2001 № 137-ФЗ «О введении в действие Земельного кодекса Российской Федерации» (до 30.10.2001) гаражами-стоянками с хранением автомобилей боксового типа, состоящие из отдельных помещ</w:t>
      </w:r>
      <w:bookmarkStart w:id="2" w:name="sub_13"/>
      <w:bookmarkEnd w:id="2"/>
      <w:r>
        <w:rPr>
          <w:rStyle w:val="Style14"/>
          <w:rFonts w:ascii="PT Astra Serif" w:hAnsi="PT Astra Serif"/>
          <w:sz w:val="24"/>
          <w:szCs w:val="24"/>
        </w:rPr>
        <w:t>ений (боксов) (далее также- гаражи, заявители, граждане), и при этом:</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1) предоставление гражданам земельного участка в собственность бесплатно не нарушает установленные федеральными законами запреты или ограничения, а также права и законные интересы других лиц;</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2) расположенные на земельном участке гаражи являются объектами капитального строительства;</w:t>
      </w:r>
    </w:p>
    <w:p>
      <w:pPr>
        <w:pStyle w:val="Style21"/>
        <w:bidi w:val="0"/>
        <w:spacing w:before="0" w:after="283"/>
        <w:ind w:left="0" w:right="0" w:firstLine="709"/>
        <w:jc w:val="both"/>
        <w:rPr/>
      </w:pPr>
      <w:r>
        <w:rPr>
          <w:rStyle w:val="Style14"/>
          <w:rFonts w:ascii="PT Astra Serif" w:hAnsi="PT Astra Serif"/>
          <w:sz w:val="24"/>
          <w:szCs w:val="24"/>
        </w:rPr>
        <w:t>3) граждане вступили во владение боксами в гаражах до дня вступления в силу Закона Ульяновской области от 21.06.2016 № 84-ЗО «О предоставлении членам гаражных кооперативов земельных участков, на которых расположены гаражи, в собственность бесплатно» (далее – Закон Ульяновской области от 21.06.2016 № 84-ЗО);</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4) граждане полностью внесли паевой взнос за бокс в гараже.</w:t>
      </w:r>
    </w:p>
    <w:p>
      <w:pPr>
        <w:pStyle w:val="Style21"/>
        <w:bidi w:val="0"/>
        <w:spacing w:before="0" w:after="283"/>
        <w:jc w:val="center"/>
        <w:rPr>
          <w:rFonts w:ascii="PT Astra Serif" w:hAnsi="PT Astra Serif"/>
          <w:b/>
          <w:b/>
          <w:sz w:val="24"/>
          <w:szCs w:val="24"/>
        </w:rPr>
      </w:pPr>
      <w:r>
        <w:rPr>
          <w:rFonts w:ascii="PT Astra Serif" w:hAnsi="PT Astra Serif"/>
          <w:b/>
          <w:sz w:val="24"/>
          <w:szCs w:val="24"/>
        </w:rPr>
        <w:t>1.3. Требования к порядку информирования о предоставлении</w:t>
        <w:br/>
        <w:t>муниципальной услуги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Информирование по вопросам предоставления муниципальной услуги осуществляется посредством:</w:t>
      </w:r>
    </w:p>
    <w:p>
      <w:pPr>
        <w:pStyle w:val="Style21"/>
        <w:bidi w:val="0"/>
        <w:spacing w:before="0" w:after="283"/>
        <w:ind w:left="0" w:right="0" w:firstLine="709"/>
        <w:jc w:val="both"/>
        <w:rPr/>
      </w:pPr>
      <w:r>
        <w:rPr>
          <w:rStyle w:val="Style14"/>
          <w:rFonts w:ascii="PT Astra Serif" w:hAnsi="PT Astra Serif"/>
          <w:sz w:val="24"/>
          <w:szCs w:val="24"/>
        </w:rPr>
        <w:t>размещения информации на официальном сайте уполномоченного органа: www.</w:t>
      </w:r>
      <w:r>
        <w:rPr>
          <w:rStyle w:val="Style14"/>
          <w:rFonts w:ascii="PT Astra Serif" w:hAnsi="PT Astra Serif"/>
          <w:sz w:val="24"/>
          <w:szCs w:val="24"/>
          <w:lang w:val="en-US"/>
        </w:rPr>
        <w:t>terenga</w:t>
      </w:r>
      <w:r>
        <w:rPr>
          <w:rStyle w:val="Style14"/>
          <w:rFonts w:ascii="PT Astra Serif" w:hAnsi="PT Astra Serif"/>
          <w:sz w:val="24"/>
          <w:szCs w:val="24"/>
        </w:rPr>
        <w:t>.ru;  </w:t>
      </w:r>
    </w:p>
    <w:p>
      <w:pPr>
        <w:pStyle w:val="Style21"/>
        <w:bidi w:val="0"/>
        <w:spacing w:before="0" w:after="283"/>
        <w:ind w:left="0" w:right="0" w:firstLine="709"/>
        <w:jc w:val="both"/>
        <w:rPr/>
      </w:pPr>
      <w:r>
        <w:rPr>
          <w:rStyle w:val="Style14"/>
          <w:rFonts w:ascii="PT Astra Serif" w:hAnsi="PT Astra Serif"/>
          <w:sz w:val="24"/>
          <w:szCs w:val="24"/>
        </w:rPr>
        <w:t>размещения информации на Едином портале (</w:t>
      </w:r>
      <w:hyperlink r:id="rId2" w:tgtFrame="_top">
        <w:r>
          <w:rPr>
            <w:rStyle w:val="Style14"/>
            <w:rFonts w:ascii="PT Astra Serif" w:hAnsi="PT Astra Serif"/>
            <w:color w:val="1759B4"/>
            <w:sz w:val="24"/>
            <w:szCs w:val="24"/>
            <w:u w:val="single"/>
          </w:rPr>
          <w:t>https://www.gosuslugi.ru/</w:t>
        </w:r>
      </w:hyperlink>
      <w:r>
        <w:rPr>
          <w:rStyle w:val="Style14"/>
          <w:rFonts w:ascii="PT Astra Serif" w:hAnsi="PT Astra Serif"/>
          <w:sz w:val="24"/>
          <w:szCs w:val="24"/>
        </w:rPr>
        <w:t>);</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путём публикации информации в средствах массовой информации, издания информационных брошюр, буклетов, иной печатной продукции;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ответов на письменные обращения, направляемые в уполномоченный орган по почте;</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ответов на обращения, поступившие в уполномоченный орган в электронной форме на адрес электронной почты;</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ответов на обращения по телефону.</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Информирование через телефон-автоинформатор не осуществляется.  </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На официальном сайте уполномоченного органа, а также на Едином портале подлежит размещению следующая справочная информация:</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 (при наличии);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адреса официальных сайтов,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 в информационно-телекоммуникационной сети «Интернет».</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На информационных стендах и (или) иных источниках информирования</w:t>
        <w:b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режим работы и адреса ОГКУ «Правительство для граждан», а также его обособленных подразделений;</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справочные телефоны ОГКУ «Правительство для граждан»;</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адрес официального сайта ОГКУ «Правительство для граждан», адрес электронной почты ОГКУ «Правительство для граждан»;</w:t>
      </w:r>
    </w:p>
    <w:p>
      <w:pPr>
        <w:pStyle w:val="Style21"/>
        <w:bidi w:val="0"/>
        <w:spacing w:before="0" w:after="283"/>
        <w:ind w:left="0" w:right="0" w:firstLine="709"/>
        <w:jc w:val="both"/>
        <w:rPr>
          <w:sz w:val="24"/>
          <w:szCs w:val="24"/>
        </w:rPr>
      </w:pPr>
      <w:r>
        <w:rPr>
          <w:rFonts w:ascii="PT Astra Serif" w:hAnsi="PT Astra Serif"/>
          <w:sz w:val="24"/>
          <w:szCs w:val="24"/>
        </w:rPr>
        <w:t>порядок предоставления муниципальной услуги</w:t>
      </w:r>
      <w:r>
        <w:rPr>
          <w:sz w:val="24"/>
          <w:szCs w:val="24"/>
        </w:rPr>
        <w:t> .</w:t>
      </w:r>
    </w:p>
    <w:p>
      <w:pPr>
        <w:pStyle w:val="Style21"/>
        <w:bidi w:val="0"/>
        <w:spacing w:before="0" w:after="283"/>
        <w:jc w:val="center"/>
        <w:rPr>
          <w:sz w:val="24"/>
          <w:szCs w:val="24"/>
        </w:rPr>
      </w:pPr>
      <w:r>
        <w:rPr>
          <w:rFonts w:ascii="PT Astra Serif" w:hAnsi="PT Astra Serif"/>
          <w:b/>
          <w:sz w:val="24"/>
          <w:szCs w:val="24"/>
        </w:rPr>
        <w:t>2. Стандарт предоставления муниципальной услуги</w:t>
      </w:r>
      <w:r>
        <w:rPr>
          <w:sz w:val="24"/>
          <w:szCs w:val="24"/>
        </w:rPr>
        <w:t> </w:t>
      </w:r>
    </w:p>
    <w:p>
      <w:pPr>
        <w:pStyle w:val="Style21"/>
        <w:bidi w:val="0"/>
        <w:spacing w:before="0" w:after="283"/>
        <w:jc w:val="center"/>
        <w:rPr>
          <w:sz w:val="24"/>
          <w:szCs w:val="24"/>
        </w:rPr>
      </w:pPr>
      <w:r>
        <w:rPr>
          <w:rFonts w:ascii="PT Astra Serif" w:hAnsi="PT Astra Serif"/>
          <w:b/>
          <w:sz w:val="24"/>
          <w:szCs w:val="24"/>
        </w:rPr>
        <w:t>2.1. Наименование муниципальной услуги</w:t>
      </w:r>
      <w:r>
        <w:rPr>
          <w:sz w:val="24"/>
          <w:szCs w:val="24"/>
        </w:rPr>
        <w:t> </w:t>
      </w:r>
    </w:p>
    <w:p>
      <w:pPr>
        <w:pStyle w:val="Style21"/>
        <w:bidi w:val="0"/>
        <w:spacing w:before="0" w:after="283"/>
        <w:ind w:left="0" w:right="0" w:firstLine="709"/>
        <w:jc w:val="both"/>
        <w:rPr/>
      </w:pPr>
      <w:r>
        <w:rPr>
          <w:rStyle w:val="Style14"/>
          <w:rFonts w:ascii="PT Astra Serif" w:hAnsi="PT Astra Serif"/>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котором расположены гаражи, гражданам, являющимся членами гаражного кооператива, в собственность бесплатно </w:t>
      </w:r>
      <w:r>
        <w:rPr>
          <w:rStyle w:val="Style14"/>
          <w:rFonts w:ascii="PT Astra Serif" w:hAnsi="PT Astra Serif"/>
          <w:color w:val="000000"/>
          <w:sz w:val="24"/>
          <w:szCs w:val="24"/>
        </w:rPr>
        <w:t>(далее – предоставление земельного участка в собственность бесплатно).</w:t>
      </w:r>
      <w:r>
        <w:rPr>
          <w:sz w:val="24"/>
          <w:szCs w:val="24"/>
        </w:rPr>
        <w:t> </w:t>
      </w:r>
    </w:p>
    <w:p>
      <w:pPr>
        <w:pStyle w:val="Style21"/>
        <w:bidi w:val="0"/>
        <w:spacing w:before="0" w:after="283"/>
        <w:ind w:left="0" w:right="0" w:firstLine="142"/>
        <w:jc w:val="center"/>
        <w:rPr>
          <w:rFonts w:ascii="PT Astra Serif" w:hAnsi="PT Astra Serif"/>
          <w:b/>
          <w:b/>
          <w:color w:val="000000"/>
          <w:sz w:val="24"/>
          <w:szCs w:val="24"/>
        </w:rPr>
      </w:pPr>
      <w:r>
        <w:rPr>
          <w:rFonts w:ascii="PT Astra Serif" w:hAnsi="PT Astra Serif"/>
          <w:b/>
          <w:color w:val="000000"/>
          <w:sz w:val="24"/>
          <w:szCs w:val="24"/>
        </w:rPr>
        <w:t>2.2. Наименование органа, предоставляющего муниципальную услугу</w:t>
      </w:r>
    </w:p>
    <w:p>
      <w:pPr>
        <w:pStyle w:val="Style21"/>
        <w:bidi w:val="0"/>
        <w:spacing w:before="0" w:after="283"/>
        <w:ind w:left="0" w:right="0" w:firstLine="709"/>
        <w:jc w:val="both"/>
        <w:rPr/>
      </w:pPr>
      <w:r>
        <w:rPr>
          <w:rStyle w:val="Style14"/>
          <w:rFonts w:ascii="PT Astra Serif" w:hAnsi="PT Astra Serif"/>
          <w:color w:val="000000"/>
          <w:sz w:val="24"/>
          <w:szCs w:val="24"/>
        </w:rPr>
        <w:t xml:space="preserve">Администрация муниципального образования </w:t>
      </w:r>
      <w:r>
        <w:rPr>
          <w:rStyle w:val="Style14"/>
          <w:rFonts w:ascii="PT Astra Serif" w:hAnsi="PT Astra Serif"/>
          <w:sz w:val="24"/>
          <w:szCs w:val="24"/>
        </w:rPr>
        <w:t>«Белогорское сельское поселение»</w:t>
      </w:r>
      <w:r>
        <w:rPr>
          <w:rStyle w:val="Style14"/>
          <w:rFonts w:ascii="PT Astra Serif" w:hAnsi="PT Astra Serif"/>
          <w:color w:val="000000"/>
          <w:sz w:val="24"/>
          <w:szCs w:val="24"/>
        </w:rPr>
        <w:t xml:space="preserve">  Тереньгульского района Ульяновской области» (далее – </w:t>
      </w:r>
      <w:r>
        <w:rPr>
          <w:rStyle w:val="Style14"/>
          <w:rFonts w:ascii="PT Astra Serif" w:hAnsi="PT Astra Serif"/>
          <w:color w:val="000000"/>
          <w:sz w:val="24"/>
          <w:szCs w:val="24"/>
          <w:lang w:val="ru-RU"/>
        </w:rPr>
        <w:t>Уполномоченный орган)</w:t>
      </w:r>
      <w:r>
        <w:rPr>
          <w:rStyle w:val="Style14"/>
          <w:rFonts w:ascii="PT Astra Serif" w:hAnsi="PT Astra Serif"/>
          <w:color w:val="000000"/>
          <w:sz w:val="24"/>
          <w:szCs w:val="24"/>
        </w:rPr>
        <w:t>.</w:t>
      </w:r>
    </w:p>
    <w:p>
      <w:pPr>
        <w:pStyle w:val="Style21"/>
        <w:bidi w:val="0"/>
        <w:spacing w:before="0" w:after="283"/>
        <w:jc w:val="center"/>
        <w:rPr>
          <w:sz w:val="24"/>
          <w:szCs w:val="24"/>
        </w:rPr>
      </w:pPr>
      <w:r>
        <w:rPr>
          <w:rFonts w:ascii="PT Astra Serif" w:hAnsi="PT Astra Serif"/>
          <w:b/>
          <w:sz w:val="24"/>
          <w:szCs w:val="24"/>
        </w:rPr>
        <w:t>2.3. Результат предоставления муниципальной услуги</w:t>
      </w:r>
      <w:r>
        <w:rPr>
          <w:sz w:val="24"/>
          <w:szCs w:val="24"/>
        </w:rPr>
        <w:t> </w:t>
      </w:r>
    </w:p>
    <w:p>
      <w:pPr>
        <w:pStyle w:val="Style21"/>
        <w:bidi w:val="0"/>
        <w:ind w:left="0" w:right="0" w:firstLine="709"/>
        <w:jc w:val="both"/>
        <w:rPr>
          <w:rFonts w:ascii="PT Astra Serif" w:hAnsi="PT Astra Serif"/>
          <w:sz w:val="24"/>
          <w:szCs w:val="24"/>
        </w:rPr>
      </w:pPr>
      <w:r>
        <w:rPr>
          <w:rFonts w:ascii="PT Astra Serif" w:hAnsi="PT Astra Serif"/>
          <w:sz w:val="24"/>
          <w:szCs w:val="24"/>
        </w:rPr>
        <w:t>Результатом предоставления муниципальной услуги является одно из решений:</w:t>
      </w:r>
    </w:p>
    <w:p>
      <w:pPr>
        <w:pStyle w:val="Style21"/>
        <w:bidi w:val="0"/>
        <w:ind w:left="0" w:right="0" w:firstLine="709"/>
        <w:jc w:val="both"/>
        <w:rPr/>
      </w:pPr>
      <w:r>
        <w:rPr>
          <w:rStyle w:val="Style14"/>
          <w:rFonts w:ascii="PT Astra Serif" w:hAnsi="PT Astra Serif"/>
          <w:sz w:val="24"/>
          <w:szCs w:val="24"/>
        </w:rPr>
        <w:t>о предоставлении земельного участка в собственность бесплатно в форме постановление уполномоченного органа (далее – решение о предоставлении земельного участка) (по рекомендуемой форме, приведённой в приложении № 1 к настоящему административному регламенту);</w:t>
      </w:r>
    </w:p>
    <w:p>
      <w:pPr>
        <w:pStyle w:val="Style21"/>
        <w:bidi w:val="0"/>
        <w:spacing w:before="0" w:after="283"/>
        <w:ind w:left="0" w:right="0" w:firstLine="720"/>
        <w:jc w:val="both"/>
        <w:rPr/>
      </w:pPr>
      <w:r>
        <w:rPr>
          <w:rStyle w:val="Style14"/>
          <w:rFonts w:ascii="PT Astra Serif" w:hAnsi="PT Astra Serif"/>
          <w:sz w:val="24"/>
          <w:szCs w:val="24"/>
        </w:rPr>
        <w:t>об отказе в предоставлении земельного участка в собственность бесплатно в форме уведомления уполномоченного органа (далее – решение об отказе) (по рекомендуемой форме, приведённой в приложении № 2 к настоящему административному регламенту);</w:t>
      </w:r>
    </w:p>
    <w:p>
      <w:pPr>
        <w:pStyle w:val="Style21"/>
        <w:bidi w:val="0"/>
        <w:spacing w:before="0" w:after="283"/>
        <w:ind w:left="0" w:right="0" w:firstLine="720"/>
        <w:jc w:val="both"/>
        <w:rPr>
          <w:rFonts w:ascii="PT Astra Serif" w:hAnsi="PT Astra Serif"/>
          <w:sz w:val="24"/>
          <w:szCs w:val="24"/>
        </w:rPr>
      </w:pPr>
      <w:r>
        <w:rPr>
          <w:rFonts w:ascii="PT Astra Serif" w:hAnsi="PT Astra Serif"/>
          <w:sz w:val="24"/>
          <w:szCs w:val="24"/>
        </w:rPr>
        <w:t>о возврате заявления в форме уведомления уполномоченного органа</w:t>
        <w:br/>
        <w:t>(по рекомендуемой форме, приведённой в приложении № 3 к настоящему административному регламенту);</w:t>
      </w:r>
    </w:p>
    <w:p>
      <w:pPr>
        <w:pStyle w:val="Style21"/>
        <w:bidi w:val="0"/>
        <w:spacing w:before="0" w:after="283"/>
        <w:ind w:left="0" w:right="0" w:firstLine="720"/>
        <w:jc w:val="both"/>
        <w:rPr>
          <w:rFonts w:ascii="PT Astra Serif" w:hAnsi="PT Astra Serif"/>
          <w:sz w:val="24"/>
          <w:szCs w:val="24"/>
        </w:rPr>
      </w:pPr>
      <w:r>
        <w:rPr>
          <w:rFonts w:ascii="PT Astra Serif" w:hAnsi="PT Astra Serif"/>
          <w:sz w:val="24"/>
          <w:szCs w:val="24"/>
        </w:rPr>
        <w:t>о перенаправлении заявления в иной уполномоченный орган в форме уведомления уполномоченного органа (далее – решение о перенаправлении заявления) (по рекомендуемой форме, приведённой в приложении № 4 к настоящему административному регламенту).</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Решение о предоставлении земельного участка, решение об отказе подписываются Главой администрации муниципального образования «Белогорское сельское поселение»  или должностным лицом, исполняющим его обязанности (далее – Руководитель уполномоченного органа).</w:t>
      </w:r>
    </w:p>
    <w:p>
      <w:pPr>
        <w:pStyle w:val="Style21"/>
        <w:bidi w:val="0"/>
        <w:spacing w:before="0" w:after="283"/>
        <w:ind w:left="0" w:right="0" w:firstLine="709"/>
        <w:jc w:val="both"/>
        <w:rPr>
          <w:sz w:val="24"/>
          <w:szCs w:val="24"/>
        </w:rPr>
      </w:pPr>
      <w:r>
        <w:rPr>
          <w:rFonts w:ascii="PT Astra Serif" w:hAnsi="PT Astra Serif"/>
          <w:sz w:val="24"/>
          <w:szCs w:val="24"/>
        </w:rPr>
        <w:t>Решение о возврате заявления, решение о перенаправлении заявления подписываются Руководителем уполномоченного органа.</w:t>
      </w:r>
      <w:r>
        <w:rPr>
          <w:sz w:val="24"/>
          <w:szCs w:val="24"/>
        </w:rPr>
        <w:t> </w:t>
      </w:r>
    </w:p>
    <w:p>
      <w:pPr>
        <w:pStyle w:val="Style21"/>
        <w:bidi w:val="0"/>
        <w:spacing w:before="0" w:after="283"/>
        <w:jc w:val="center"/>
        <w:rPr>
          <w:sz w:val="24"/>
          <w:szCs w:val="24"/>
        </w:rPr>
      </w:pPr>
      <w:r>
        <w:rPr>
          <w:rFonts w:ascii="PT Astra Serif" w:hAnsi="PT Astra Serif"/>
          <w:b/>
          <w:sz w:val="24"/>
          <w:szCs w:val="24"/>
        </w:rPr>
        <w:t>2.4. Срок предоставления муниципальной услуги</w:t>
      </w:r>
      <w:r>
        <w:rPr>
          <w:sz w:val="24"/>
          <w:szCs w:val="24"/>
        </w:rPr>
        <w:t> </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Решение о предоставлении земельного участка либо об отказе в предоставлении земельного участка в собственность бесплатно принимается уполномоченным органом в тридцатидневный срок со дня регистрации заявления в уполномоченном органе.</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Решение о возврате заявления принимается уполномоченным органом в десятидневный срок со дня регистрации заявления в уполномоченном органе.</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Решение о перенаправлении заявления в иной уполномоченный орган принимается уполномоченным органом в семидневный срок со дня регистрации заявления в уполномоченном органе.</w:t>
      </w:r>
    </w:p>
    <w:p>
      <w:pPr>
        <w:pStyle w:val="Style21"/>
        <w:bidi w:val="0"/>
        <w:spacing w:before="0" w:after="283"/>
        <w:ind w:left="0" w:right="0" w:firstLine="709"/>
        <w:jc w:val="both"/>
        <w:rPr>
          <w:sz w:val="24"/>
          <w:szCs w:val="24"/>
        </w:rPr>
      </w:pPr>
      <w:r>
        <w:rPr>
          <w:rFonts w:ascii="PT Astra Serif" w:hAnsi="PT Astra Serif"/>
          <w:sz w:val="24"/>
          <w:szCs w:val="24"/>
        </w:rPr>
        <w:t>Решение о предоставлении земельного участка либо об отказе в предоставлении земельного участка в собственность бесплатно направляется гражданам в трёхдневный срок со дня принятия соответствующего решения по адресу, указанному в заявлении.</w:t>
      </w:r>
      <w:r>
        <w:rPr>
          <w:sz w:val="24"/>
          <w:szCs w:val="24"/>
        </w:rPr>
        <w:t> </w:t>
      </w:r>
    </w:p>
    <w:p>
      <w:pPr>
        <w:pStyle w:val="Style21"/>
        <w:bidi w:val="0"/>
        <w:spacing w:before="0" w:after="283"/>
        <w:jc w:val="center"/>
        <w:rPr>
          <w:sz w:val="24"/>
          <w:szCs w:val="24"/>
        </w:rPr>
      </w:pPr>
      <w:r>
        <w:rPr>
          <w:rFonts w:ascii="PT Astra Serif" w:hAnsi="PT Astra Serif"/>
          <w:b/>
          <w:sz w:val="24"/>
          <w:szCs w:val="24"/>
        </w:rPr>
        <w:t>2.5. Правовые основания для предоставления муниципальной услуги</w:t>
      </w:r>
      <w:r>
        <w:rPr>
          <w:sz w:val="24"/>
          <w:szCs w:val="24"/>
        </w:rPr>
        <w:t> </w:t>
      </w:r>
    </w:p>
    <w:p>
      <w:pPr>
        <w:pStyle w:val="Style21"/>
        <w:bidi w:val="0"/>
        <w:spacing w:before="0" w:after="283"/>
        <w:ind w:left="0" w:right="0" w:firstLine="709"/>
        <w:jc w:val="both"/>
        <w:rPr>
          <w:sz w:val="24"/>
          <w:szCs w:val="24"/>
        </w:rPr>
      </w:pPr>
      <w:r>
        <w:rPr>
          <w:rFonts w:ascii="PT Astra Serif" w:hAnsi="PT Astra Serif"/>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r>
        <w:rPr>
          <w:sz w:val="24"/>
          <w:szCs w:val="24"/>
        </w:rPr>
        <w:t> </w:t>
      </w:r>
    </w:p>
    <w:p>
      <w:pPr>
        <w:pStyle w:val="Style21"/>
        <w:bidi w:val="0"/>
        <w:spacing w:before="0" w:after="283"/>
        <w:jc w:val="center"/>
        <w:rPr>
          <w:rFonts w:ascii="PT Astra Serif" w:hAnsi="PT Astra Serif"/>
          <w:b/>
          <w:b/>
          <w:sz w:val="24"/>
          <w:szCs w:val="24"/>
        </w:rPr>
      </w:pPr>
      <w:r>
        <w:rPr>
          <w:rFonts w:ascii="PT Astra Serif" w:hAnsi="PT Astra Serif"/>
          <w:b/>
          <w:sz w:val="24"/>
          <w:szCs w:val="24"/>
        </w:rPr>
        <w:t>2.6. Исчерпывающий перечень документов, необходимых в соответствии</w:t>
        <w:br/>
        <w:t>с законодательными или иными нормативными правовыми актами</w:t>
        <w:br/>
        <w:t>для предоставления муниципальной услуги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Для предоставления муниципальной услуги необходимы следующие документы:</w:t>
      </w:r>
    </w:p>
    <w:p>
      <w:pPr>
        <w:pStyle w:val="Style21"/>
        <w:bidi w:val="0"/>
        <w:spacing w:before="0" w:after="283"/>
        <w:ind w:left="0" w:right="0" w:firstLine="709"/>
        <w:jc w:val="both"/>
        <w:rPr/>
      </w:pPr>
      <w:r>
        <w:rPr>
          <w:rStyle w:val="Style14"/>
          <w:rFonts w:ascii="PT Astra Serif" w:hAnsi="PT Astra Serif"/>
          <w:sz w:val="24"/>
          <w:szCs w:val="24"/>
        </w:rPr>
        <w:t>1. Заявление о предоставлении земельного участка в собственность бесплатно (далее – заявление, заявление о предоставлении земельного участка)</w:t>
      </w:r>
      <w:bookmarkStart w:id="3" w:name="Par230"/>
      <w:bookmarkEnd w:id="3"/>
      <w:r>
        <w:rPr>
          <w:rStyle w:val="Style14"/>
          <w:rFonts w:ascii="PT Astra Serif" w:hAnsi="PT Astra Serif"/>
          <w:sz w:val="24"/>
          <w:szCs w:val="24"/>
        </w:rPr>
        <w:t> (по форме, утверждённой приказом Департамента государственного имущества и земельных отношений Ульяновской области от 11.08.2016 № 26-ПОД «О некоторых мерах по реализации Закона Ульяновской области «О предоставлении членам гаражных кооперативов земельных участков, на которых расположены гаражи, в собственность бесплатно») (заявители представляют самостоятельно).</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Заявление подаётся гражданами, заинтересованными в получении земельного участка в собственность бесплатно, совместно.</w:t>
      </w:r>
    </w:p>
    <w:p>
      <w:pPr>
        <w:pStyle w:val="Style21"/>
        <w:bidi w:val="0"/>
        <w:spacing w:before="0" w:after="283"/>
        <w:ind w:left="0" w:right="0" w:firstLine="709"/>
        <w:jc w:val="both"/>
        <w:rPr/>
      </w:pPr>
      <w:r>
        <w:rPr>
          <w:rStyle w:val="Style14"/>
          <w:rFonts w:ascii="PT Astra Serif" w:hAnsi="PT Astra Serif"/>
          <w:sz w:val="24"/>
          <w:szCs w:val="24"/>
        </w:rPr>
        <w:t>2. Документы, удостоверяющие личности заявителей (паспорт или иные документы, его заменяющие) (заявители представляют самостоятельно).</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3. Документ, подтверждающий полномочия представителя(ей) заявителя(ей) (в случае обращения представителя) (представитель(ли) заявителя(ей) представляет(ют) самостоятельно).</w:t>
      </w:r>
    </w:p>
    <w:p>
      <w:pPr>
        <w:pStyle w:val="Style21"/>
        <w:bidi w:val="0"/>
        <w:spacing w:before="0" w:after="283"/>
        <w:ind w:left="0" w:right="0" w:firstLine="709"/>
        <w:jc w:val="both"/>
        <w:rPr/>
      </w:pPr>
      <w:r>
        <w:rPr>
          <w:rStyle w:val="Style14"/>
          <w:rFonts w:ascii="PT Astra Serif" w:hAnsi="PT Astra Serif"/>
          <w:spacing w:val="2"/>
          <w:sz w:val="24"/>
          <w:szCs w:val="24"/>
        </w:rPr>
        <w:t>4. Список членов гаражного кооператива, утверждённый в порядке, установленном уставом гаражного кооператива, и заверенный председателем гаражного кооператива </w:t>
      </w:r>
      <w:r>
        <w:rPr>
          <w:rStyle w:val="Style14"/>
          <w:rFonts w:ascii="PT Astra Serif" w:hAnsi="PT Astra Serif"/>
          <w:sz w:val="24"/>
          <w:szCs w:val="24"/>
        </w:rPr>
        <w:t>(заявители представляют самостоятельно)</w:t>
      </w:r>
      <w:r>
        <w:rPr>
          <w:rStyle w:val="Style14"/>
          <w:rFonts w:ascii="PT Astra Serif" w:hAnsi="PT Astra Serif"/>
          <w:spacing w:val="2"/>
          <w:sz w:val="24"/>
          <w:szCs w:val="24"/>
        </w:rPr>
        <w:t>.</w:t>
      </w:r>
    </w:p>
    <w:p>
      <w:pPr>
        <w:pStyle w:val="Style21"/>
        <w:bidi w:val="0"/>
        <w:spacing w:before="0" w:after="283"/>
        <w:ind w:left="0" w:right="0" w:firstLine="709"/>
        <w:jc w:val="both"/>
        <w:rPr/>
      </w:pPr>
      <w:r>
        <w:rPr>
          <w:rStyle w:val="Style14"/>
          <w:rFonts w:ascii="PT Astra Serif" w:hAnsi="PT Astra Serif"/>
          <w:spacing w:val="2"/>
          <w:sz w:val="24"/>
          <w:szCs w:val="24"/>
        </w:rPr>
        <w:t>5. Справки о полной выплате заявителями паевого взноса за бокс в гараже, подписанные председателем кооператива </w:t>
      </w:r>
      <w:r>
        <w:rPr>
          <w:rStyle w:val="Style14"/>
          <w:rFonts w:ascii="PT Astra Serif" w:hAnsi="PT Astra Serif"/>
          <w:sz w:val="24"/>
          <w:szCs w:val="24"/>
        </w:rPr>
        <w:t>(заявители представляют самостоятельно)</w:t>
      </w:r>
      <w:r>
        <w:rPr>
          <w:rStyle w:val="Style14"/>
          <w:rFonts w:ascii="PT Astra Serif" w:hAnsi="PT Astra Serif"/>
          <w:spacing w:val="2"/>
          <w:sz w:val="24"/>
          <w:szCs w:val="24"/>
        </w:rPr>
        <w:t>.</w:t>
      </w:r>
    </w:p>
    <w:p>
      <w:pPr>
        <w:pStyle w:val="Style21"/>
        <w:bidi w:val="0"/>
        <w:spacing w:before="0" w:after="283"/>
        <w:ind w:left="0" w:right="0" w:firstLine="709"/>
        <w:jc w:val="both"/>
        <w:rPr/>
      </w:pPr>
      <w:r>
        <w:rPr>
          <w:rStyle w:val="Style14"/>
          <w:rFonts w:ascii="PT Astra Serif" w:hAnsi="PT Astra Serif"/>
          <w:spacing w:val="2"/>
          <w:sz w:val="24"/>
          <w:szCs w:val="24"/>
        </w:rPr>
        <w:t>6. Д</w:t>
      </w:r>
      <w:r>
        <w:rPr>
          <w:rStyle w:val="Style14"/>
          <w:rFonts w:ascii="PT Astra Serif" w:hAnsi="PT Astra Serif"/>
          <w:sz w:val="24"/>
          <w:szCs w:val="24"/>
        </w:rPr>
        <w:t>окумент, подтверждающий выделение гаражному кооперативу земельного участка (заявители представляют самостоятельно)</w:t>
      </w:r>
      <w:r>
        <w:rPr>
          <w:rStyle w:val="Style14"/>
          <w:rFonts w:ascii="PT Astra Serif" w:hAnsi="PT Astra Serif"/>
          <w:spacing w:val="2"/>
          <w:sz w:val="24"/>
          <w:szCs w:val="24"/>
        </w:rPr>
        <w:t>.</w:t>
      </w:r>
    </w:p>
    <w:p>
      <w:pPr>
        <w:pStyle w:val="Style21"/>
        <w:bidi w:val="0"/>
        <w:spacing w:before="0" w:after="283"/>
        <w:ind w:left="0" w:right="0" w:firstLine="709"/>
        <w:jc w:val="both"/>
        <w:rPr/>
      </w:pPr>
      <w:r>
        <w:rPr>
          <w:rStyle w:val="Style14"/>
          <w:rFonts w:ascii="PT Astra Serif" w:hAnsi="PT Astra Serif"/>
          <w:spacing w:val="2"/>
          <w:sz w:val="24"/>
          <w:szCs w:val="24"/>
        </w:rPr>
        <w:t>7. Заключение специализированной организации, аккредитованной</w:t>
        <w:br/>
        <w:t>в установленном законодательством Российской Федерации порядке, о соответствии объекта капитального строительства, расположенного на земельном участке, требованиям градостроительных норм, строительных норм и правил, нормативных документов по пожарной безопасности </w:t>
      </w:r>
      <w:r>
        <w:rPr>
          <w:rStyle w:val="Style14"/>
          <w:rFonts w:ascii="PT Astra Serif" w:hAnsi="PT Astra Serif"/>
          <w:sz w:val="24"/>
          <w:szCs w:val="24"/>
        </w:rPr>
        <w:t>(заявители представляют самостоятельно)</w:t>
      </w:r>
      <w:r>
        <w:rPr>
          <w:rStyle w:val="Style14"/>
          <w:rFonts w:ascii="PT Astra Serif" w:hAnsi="PT Astra Serif"/>
          <w:spacing w:val="2"/>
          <w:sz w:val="24"/>
          <w:szCs w:val="24"/>
        </w:rPr>
        <w:t>.</w:t>
      </w:r>
    </w:p>
    <w:p>
      <w:pPr>
        <w:pStyle w:val="Style21"/>
        <w:bidi w:val="0"/>
        <w:spacing w:before="0" w:after="283"/>
        <w:ind w:left="0" w:right="0" w:firstLine="709"/>
        <w:jc w:val="both"/>
        <w:rPr>
          <w:rFonts w:ascii="PT Astra Serif" w:hAnsi="PT Astra Serif"/>
          <w:spacing w:val="2"/>
          <w:sz w:val="24"/>
          <w:szCs w:val="24"/>
        </w:rPr>
      </w:pPr>
      <w:r>
        <w:rPr>
          <w:rFonts w:ascii="PT Astra Serif" w:hAnsi="PT Astra Serif"/>
          <w:spacing w:val="2"/>
          <w:sz w:val="24"/>
          <w:szCs w:val="24"/>
        </w:rPr>
        <w:t>8. Выписка из Единого государственного реестра юридических лиц (далее – ЕГРЮЛ) о гаражном кооперативе, членами которого являются заявители (заявитель вправе представить документ по собственной инициативе). Документ запрашивается уполномоченным органом в Федеральной налоговой службе Российской Федерации (далее – ФНС).</w:t>
      </w:r>
    </w:p>
    <w:p>
      <w:pPr>
        <w:pStyle w:val="Style21"/>
        <w:bidi w:val="0"/>
        <w:spacing w:before="0" w:after="283"/>
        <w:ind w:left="0" w:right="0" w:firstLine="709"/>
        <w:jc w:val="both"/>
        <w:rPr>
          <w:sz w:val="24"/>
          <w:szCs w:val="24"/>
        </w:rPr>
      </w:pPr>
      <w:r>
        <w:rPr>
          <w:rFonts w:ascii="PT Astra Serif" w:hAnsi="PT Astra Serif"/>
          <w:spacing w:val="2"/>
          <w:sz w:val="24"/>
          <w:szCs w:val="24"/>
        </w:rPr>
        <w:t>9. Выписка из Единого государственного реестра недвижимости (далее – ЕГРН) о праве собственности на боксы в гараже (если право собственности на боксы уже зарегистрировано в Едином государственном реестре недвижимости) (заявитель вправе представить документ по собственной инициативе). Документ запрашивается уполномоченным органом в Федеральной службе государственной регистрации, кадастра и картографии (далее – Росреестр).</w:t>
      </w:r>
      <w:r>
        <w:rPr>
          <w:sz w:val="24"/>
          <w:szCs w:val="24"/>
        </w:rPr>
        <w:t> </w:t>
      </w:r>
    </w:p>
    <w:p>
      <w:pPr>
        <w:pStyle w:val="Style21"/>
        <w:bidi w:val="0"/>
        <w:spacing w:before="0" w:after="283"/>
        <w:ind w:left="0" w:right="0" w:firstLine="709"/>
        <w:jc w:val="center"/>
        <w:rPr/>
      </w:pPr>
      <w:r>
        <w:rPr>
          <w:rStyle w:val="Style14"/>
          <w:rFonts w:ascii="PT Astra Serif" w:hAnsi="PT Astra Serif"/>
          <w:b/>
          <w:color w:val="000000"/>
          <w:sz w:val="24"/>
          <w:szCs w:val="24"/>
        </w:rPr>
        <w:t>2.7. </w:t>
      </w:r>
      <w:r>
        <w:rPr>
          <w:rStyle w:val="Style14"/>
          <w:rFonts w:ascii="PT Astra Serif" w:hAnsi="PT Astra Serif"/>
          <w:b/>
          <w:sz w:val="24"/>
          <w:szCs w:val="24"/>
        </w:rPr>
        <w:t>Исчерпывающий перечень оснований для отказа в приёме документов, необходимых для предоставления муниципальной услуги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2.7.1. Основания для отказа в приёме документов, необходимых</w:t>
        <w:br/>
        <w:t>для предоставления муниципальной услуги, законодательством Российской Федерации не предусмотрены.</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2.7.2. В течение 10 (десяти) дней со дня поступления заявления о предоставлении земельного участка уполномоченный орган возвращает это заявление заявителям, если одновременно с подачей заявления в уполномоченный орган гражданами не представлены (не полностью представлены) документы, которые они представляют самостоятельно в соответствии с пунктом 2.6 настоящего административного регламента, а также в случае если поданное заявление не соответствует установленной форме и (или) не содержит необходимых сведений. При этом уполномоченным органом должны быть указаны причины возврата заявления о предоставлении земельного участка.</w:t>
      </w:r>
    </w:p>
    <w:p>
      <w:pPr>
        <w:pStyle w:val="Style21"/>
        <w:bidi w:val="0"/>
        <w:spacing w:before="0" w:after="283"/>
        <w:ind w:left="0" w:right="0" w:firstLine="709"/>
        <w:jc w:val="both"/>
        <w:rPr/>
      </w:pPr>
      <w:r>
        <w:rPr>
          <w:rStyle w:val="Style14"/>
          <w:rFonts w:ascii="PT Astra Serif" w:hAnsi="PT Astra Serif"/>
          <w:sz w:val="24"/>
          <w:szCs w:val="24"/>
        </w:rPr>
        <w:t>2.7.3. Если поступившее в уполномоченный орган заявление в соответствии с частью 1 статьи 3 Закона Ульяновской области от 21.06.2016 № 84-ЗО должно быть рассмотрено иным уполномоченным органом, то такое заявление вместе с документами (копиями документов)</w:t>
      </w:r>
      <w:r>
        <w:rPr>
          <w:rStyle w:val="Style14"/>
          <w:sz w:val="24"/>
          <w:szCs w:val="24"/>
        </w:rPr>
        <w:t> </w:t>
      </w:r>
      <w:r>
        <w:rPr>
          <w:rStyle w:val="Style14"/>
          <w:rFonts w:ascii="PT Astra Serif" w:hAnsi="PT Astra Serif"/>
          <w:sz w:val="24"/>
          <w:szCs w:val="24"/>
        </w:rPr>
        <w:t>в течение 7 (семи) дней со дня регистрации в уполномоченном органе перенаправляется в иной уполномоченный орган с одновременным уведомлением об этом граждан, подавших заявление.</w:t>
      </w:r>
    </w:p>
    <w:p>
      <w:pPr>
        <w:pStyle w:val="Style21"/>
        <w:bidi w:val="0"/>
        <w:spacing w:before="0" w:after="283"/>
        <w:jc w:val="center"/>
        <w:rPr>
          <w:sz w:val="24"/>
          <w:szCs w:val="24"/>
        </w:rPr>
      </w:pPr>
      <w:r>
        <w:rPr>
          <w:rFonts w:ascii="PT Astra Serif" w:hAnsi="PT Astra Serif"/>
          <w:b/>
          <w:color w:val="000000"/>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r>
        <w:rPr>
          <w:sz w:val="24"/>
          <w:szCs w:val="24"/>
        </w:rPr>
        <w:t> </w:t>
      </w:r>
    </w:p>
    <w:p>
      <w:pPr>
        <w:pStyle w:val="Style21"/>
        <w:bidi w:val="0"/>
        <w:spacing w:before="0" w:after="283"/>
        <w:ind w:left="0" w:right="0" w:firstLine="720"/>
        <w:jc w:val="both"/>
        <w:rPr>
          <w:rFonts w:ascii="PT Astra Serif" w:hAnsi="PT Astra Serif"/>
          <w:sz w:val="24"/>
          <w:szCs w:val="24"/>
        </w:rPr>
      </w:pPr>
      <w:r>
        <w:rPr>
          <w:rFonts w:ascii="PT Astra Serif" w:hAnsi="PT Astra Serif"/>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pPr>
        <w:pStyle w:val="Style21"/>
        <w:bidi w:val="0"/>
        <w:ind w:left="0" w:right="0" w:firstLine="720"/>
        <w:jc w:val="both"/>
        <w:rPr/>
      </w:pPr>
      <w:r>
        <w:rPr>
          <w:rStyle w:val="Style14"/>
          <w:rFonts w:ascii="PT Astra Serif" w:hAnsi="PT Astra Serif"/>
          <w:sz w:val="24"/>
          <w:szCs w:val="24"/>
        </w:rPr>
        <w:t>2.8.2. Основаниями для отказа в предоставлении муниципальной услуги</w:t>
      </w:r>
      <w:r>
        <w:rPr>
          <w:rStyle w:val="Style14"/>
          <w:sz w:val="24"/>
          <w:szCs w:val="24"/>
        </w:rPr>
        <w:t> </w:t>
      </w:r>
      <w:r>
        <w:rPr>
          <w:rStyle w:val="Style14"/>
          <w:rFonts w:ascii="PT Astra Serif" w:hAnsi="PT Astra Serif"/>
          <w:sz w:val="24"/>
          <w:szCs w:val="24"/>
        </w:rPr>
        <w:t>являются:</w:t>
      </w:r>
    </w:p>
    <w:p>
      <w:pPr>
        <w:pStyle w:val="Style21"/>
        <w:bidi w:val="0"/>
        <w:ind w:left="0" w:right="0" w:firstLine="720"/>
        <w:jc w:val="both"/>
        <w:rPr/>
      </w:pPr>
      <w:r>
        <w:rPr>
          <w:rStyle w:val="Style14"/>
          <w:rFonts w:ascii="PT Astra Serif" w:hAnsi="PT Astra Serif"/>
          <w:sz w:val="24"/>
          <w:szCs w:val="24"/>
        </w:rPr>
        <w:t>1</w:t>
      </w:r>
      <w:r>
        <w:rPr>
          <w:rStyle w:val="Style14"/>
          <w:rFonts w:ascii="PT Astra Serif" w:hAnsi="PT Astra Serif"/>
          <w:spacing w:val="2"/>
          <w:sz w:val="24"/>
          <w:szCs w:val="24"/>
          <w:highlight w:val="white"/>
        </w:rPr>
        <w:t>) предоставление гражданам земельного участка в собственность бесплатно нарушает установленные федеральными законами запреты или ограничения, а также права и законные интересы других лиц, в том числе в случаях, если:</w:t>
      </w:r>
    </w:p>
    <w:p>
      <w:pPr>
        <w:pStyle w:val="Style21"/>
        <w:bidi w:val="0"/>
        <w:spacing w:before="0" w:after="283"/>
        <w:ind w:left="0" w:right="0" w:firstLine="709"/>
        <w:jc w:val="both"/>
        <w:rPr>
          <w:rFonts w:ascii="PT Astra Serif" w:hAnsi="PT Astra Serif"/>
          <w:spacing w:val="2"/>
          <w:sz w:val="24"/>
          <w:szCs w:val="24"/>
          <w:highlight w:val="white"/>
        </w:rPr>
      </w:pPr>
      <w:r>
        <w:rPr>
          <w:rFonts w:ascii="PT Astra Serif" w:hAnsi="PT Astra Serif"/>
          <w:spacing w:val="2"/>
          <w:sz w:val="24"/>
          <w:szCs w:val="24"/>
          <w:highlight w:val="white"/>
        </w:rPr>
        <w:t>а)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если заявление подано гражданами, являющимися обладателями данных прав;</w:t>
      </w:r>
    </w:p>
    <w:p>
      <w:pPr>
        <w:pStyle w:val="Style21"/>
        <w:bidi w:val="0"/>
        <w:spacing w:before="0" w:after="283"/>
        <w:ind w:left="0" w:right="0" w:firstLine="709"/>
        <w:jc w:val="both"/>
        <w:rPr>
          <w:rFonts w:ascii="PT Astra Serif" w:hAnsi="PT Astra Serif"/>
          <w:spacing w:val="2"/>
          <w:sz w:val="24"/>
          <w:szCs w:val="24"/>
          <w:highlight w:val="white"/>
        </w:rPr>
      </w:pPr>
      <w:r>
        <w:rPr>
          <w:rFonts w:ascii="PT Astra Serif" w:hAnsi="PT Astra Serif"/>
          <w:spacing w:val="2"/>
          <w:sz w:val="24"/>
          <w:szCs w:val="24"/>
          <w:highlight w:val="white"/>
        </w:rPr>
        <w:t>б) указанный в заявлении земельный участок предоставлен некоммерческой организации, созданной гражданами, для ведения садоводства или огородничества, или комплексного освоения территории в целях индивидуального жилищного строительства;</w:t>
      </w:r>
    </w:p>
    <w:p>
      <w:pPr>
        <w:pStyle w:val="Style21"/>
        <w:bidi w:val="0"/>
        <w:spacing w:before="0" w:after="283"/>
        <w:ind w:left="0" w:right="0" w:firstLine="709"/>
        <w:jc w:val="both"/>
        <w:rPr/>
      </w:pPr>
      <w:r>
        <w:rPr>
          <w:rStyle w:val="Style14"/>
          <w:rFonts w:ascii="PT Astra Serif" w:hAnsi="PT Astra Serif"/>
          <w:spacing w:val="2"/>
          <w:sz w:val="24"/>
          <w:szCs w:val="24"/>
          <w:highlight w:val="white"/>
        </w:rPr>
        <w:t>в) на указанном в заявлении земельном участке расположены здание, сооружение, объект незавершенного строительства, принадлежащие физическим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предусмотренный пунктом 3</w:t>
      </w:r>
      <w:r>
        <w:rPr>
          <w:rStyle w:val="Style14"/>
          <w:spacing w:val="2"/>
          <w:sz w:val="24"/>
          <w:szCs w:val="24"/>
          <w:highlight w:val="white"/>
        </w:rPr>
        <w:t> </w:t>
      </w:r>
      <w:hyperlink r:id="rId3" w:tgtFrame="_top">
        <w:r>
          <w:rPr>
            <w:rStyle w:val="Style14"/>
            <w:rFonts w:ascii="PT Astra Serif" w:hAnsi="PT Astra Serif"/>
            <w:color w:val="1759B4"/>
            <w:spacing w:val="2"/>
            <w:sz w:val="24"/>
            <w:szCs w:val="24"/>
            <w:highlight w:val="white"/>
            <w:u w:val="single"/>
          </w:rPr>
          <w:t>статьи 39.36 Земельного кодекса Российской Федерации</w:t>
        </w:r>
      </w:hyperlink>
      <w:r>
        <w:rPr>
          <w:rStyle w:val="Style14"/>
          <w:rFonts w:ascii="PT Astra Serif" w:hAnsi="PT Astra Serif"/>
          <w:spacing w:val="2"/>
          <w:sz w:val="24"/>
          <w:szCs w:val="24"/>
          <w:highlight w:val="white"/>
        </w:rPr>
        <w:t>, и это не препятствует использованию земельного участка в соответствии с его разрешённым использованием, либо заявление подано гражданами, являющимися собственниками этих здания, сооружения, помещений в них, этого объекта незавершенного строительства;</w:t>
      </w:r>
    </w:p>
    <w:p>
      <w:pPr>
        <w:pStyle w:val="Style21"/>
        <w:bidi w:val="0"/>
        <w:spacing w:before="0" w:after="283"/>
        <w:ind w:left="0" w:right="0" w:firstLine="709"/>
        <w:jc w:val="both"/>
        <w:rPr>
          <w:rFonts w:ascii="PT Astra Serif" w:hAnsi="PT Astra Serif"/>
          <w:spacing w:val="2"/>
          <w:sz w:val="24"/>
          <w:szCs w:val="24"/>
          <w:highlight w:val="white"/>
        </w:rPr>
      </w:pPr>
      <w:r>
        <w:rPr>
          <w:rFonts w:ascii="PT Astra Serif" w:hAnsi="PT Astra Serif"/>
          <w:spacing w:val="2"/>
          <w:sz w:val="24"/>
          <w:szCs w:val="24"/>
          <w:highlight w:val="white"/>
        </w:rPr>
        <w:t>г)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случая, если сооружение (в том числе сооружение, строительство которого не завершено) размещается на земельном участке на условиях сервитута;</w:t>
      </w:r>
    </w:p>
    <w:p>
      <w:pPr>
        <w:pStyle w:val="Style21"/>
        <w:bidi w:val="0"/>
        <w:spacing w:before="0" w:after="283"/>
        <w:ind w:left="0" w:right="0" w:firstLine="709"/>
        <w:jc w:val="both"/>
        <w:rPr>
          <w:rFonts w:ascii="PT Astra Serif" w:hAnsi="PT Astra Serif"/>
          <w:spacing w:val="2"/>
          <w:sz w:val="24"/>
          <w:szCs w:val="24"/>
          <w:highlight w:val="white"/>
        </w:rPr>
      </w:pPr>
      <w:r>
        <w:rPr>
          <w:rFonts w:ascii="PT Astra Serif" w:hAnsi="PT Astra Serif"/>
          <w:spacing w:val="2"/>
          <w:sz w:val="24"/>
          <w:szCs w:val="24"/>
          <w:highlight w:val="white"/>
        </w:rPr>
        <w:t>д)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заявление подано гражданами, являющимися собственниками здания, сооружения, помещений в них, объекта незавершенного строительства, расположенных на земельном участке, или правообладателями земельного участка;</w:t>
      </w:r>
    </w:p>
    <w:p>
      <w:pPr>
        <w:pStyle w:val="Style21"/>
        <w:bidi w:val="0"/>
        <w:spacing w:before="0" w:after="283"/>
        <w:ind w:left="0" w:right="0" w:firstLine="709"/>
        <w:jc w:val="both"/>
        <w:rPr>
          <w:rFonts w:ascii="PT Astra Serif" w:hAnsi="PT Astra Serif"/>
          <w:spacing w:val="2"/>
          <w:sz w:val="24"/>
          <w:szCs w:val="24"/>
          <w:highlight w:val="white"/>
        </w:rPr>
      </w:pPr>
      <w:r>
        <w:rPr>
          <w:rFonts w:ascii="PT Astra Serif" w:hAnsi="PT Astra Serif"/>
          <w:spacing w:val="2"/>
          <w:sz w:val="24"/>
          <w:szCs w:val="24"/>
          <w:highlight w:val="white"/>
        </w:rPr>
        <w:t>е)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заключен договор о комплексном освоении территории;</w:t>
      </w:r>
    </w:p>
    <w:p>
      <w:pPr>
        <w:pStyle w:val="Style21"/>
        <w:bidi w:val="0"/>
        <w:spacing w:before="0" w:after="283"/>
        <w:ind w:left="0" w:right="0" w:firstLine="709"/>
        <w:jc w:val="both"/>
        <w:rPr>
          <w:rFonts w:ascii="PT Astra Serif" w:hAnsi="PT Astra Serif"/>
          <w:spacing w:val="2"/>
          <w:sz w:val="24"/>
          <w:szCs w:val="24"/>
          <w:highlight w:val="white"/>
        </w:rPr>
      </w:pPr>
      <w:r>
        <w:rPr>
          <w:rFonts w:ascii="PT Astra Serif" w:hAnsi="PT Astra Serif"/>
          <w:spacing w:val="2"/>
          <w:sz w:val="24"/>
          <w:szCs w:val="24"/>
          <w:highlight w:val="white"/>
        </w:rPr>
        <w:t>ж) указанный в заявлении земельный участок образован из земельного участка, в отношении которого заключен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Style21"/>
        <w:bidi w:val="0"/>
        <w:spacing w:before="0" w:after="283"/>
        <w:ind w:left="0" w:right="0" w:firstLine="709"/>
        <w:jc w:val="both"/>
        <w:rPr>
          <w:rFonts w:ascii="PT Astra Serif" w:hAnsi="PT Astra Serif"/>
          <w:spacing w:val="2"/>
          <w:sz w:val="24"/>
          <w:szCs w:val="24"/>
          <w:highlight w:val="white"/>
        </w:rPr>
      </w:pPr>
      <w:r>
        <w:rPr>
          <w:rFonts w:ascii="PT Astra Serif" w:hAnsi="PT Astra Serif"/>
          <w:spacing w:val="2"/>
          <w:sz w:val="24"/>
          <w:szCs w:val="24"/>
          <w:highlight w:val="white"/>
        </w:rPr>
        <w:t>з) в отношении указанного в заявлении земельного участка принято решение о предварительном согласовании его предоставления, срок действия которого не истёк, и с заявлением обратился не указанный в этом решении гражданин;</w:t>
      </w:r>
    </w:p>
    <w:p>
      <w:pPr>
        <w:pStyle w:val="Style21"/>
        <w:bidi w:val="0"/>
        <w:spacing w:before="0" w:after="283"/>
        <w:ind w:left="0" w:right="0" w:firstLine="709"/>
        <w:jc w:val="both"/>
        <w:rPr>
          <w:rFonts w:ascii="PT Astra Serif" w:hAnsi="PT Astra Serif"/>
          <w:spacing w:val="2"/>
          <w:sz w:val="24"/>
          <w:szCs w:val="24"/>
          <w:highlight w:val="white"/>
        </w:rPr>
      </w:pPr>
      <w:r>
        <w:rPr>
          <w:rFonts w:ascii="PT Astra Serif" w:hAnsi="PT Astra Serif"/>
          <w:spacing w:val="2"/>
          <w:sz w:val="24"/>
          <w:szCs w:val="24"/>
          <w:highlight w:val="white"/>
        </w:rPr>
        <w:t>2) расположенные на земельном участке гаражи не являются объектами капитального строительства;</w:t>
      </w:r>
    </w:p>
    <w:p>
      <w:pPr>
        <w:pStyle w:val="Style21"/>
        <w:bidi w:val="0"/>
        <w:spacing w:before="0" w:after="283"/>
        <w:ind w:left="0" w:right="0" w:firstLine="709"/>
        <w:jc w:val="both"/>
        <w:rPr>
          <w:rFonts w:ascii="PT Astra Serif" w:hAnsi="PT Astra Serif"/>
          <w:spacing w:val="2"/>
          <w:sz w:val="24"/>
          <w:szCs w:val="24"/>
          <w:highlight w:val="white"/>
        </w:rPr>
      </w:pPr>
      <w:r>
        <w:rPr>
          <w:rFonts w:ascii="PT Astra Serif" w:hAnsi="PT Astra Serif"/>
          <w:spacing w:val="2"/>
          <w:sz w:val="24"/>
          <w:szCs w:val="24"/>
          <w:highlight w:val="white"/>
        </w:rPr>
        <w:t>3) граждане не выплатили либо не полностью выплатили паевой взнос;</w:t>
      </w:r>
    </w:p>
    <w:p>
      <w:pPr>
        <w:pStyle w:val="Style21"/>
        <w:bidi w:val="0"/>
        <w:spacing w:before="0" w:after="283"/>
        <w:ind w:left="0" w:right="0" w:firstLine="709"/>
        <w:jc w:val="both"/>
        <w:rPr/>
      </w:pPr>
      <w:r>
        <w:rPr>
          <w:rStyle w:val="Style14"/>
          <w:rFonts w:ascii="PT Astra Serif" w:hAnsi="PT Astra Serif"/>
          <w:spacing w:val="2"/>
          <w:sz w:val="24"/>
          <w:szCs w:val="24"/>
          <w:highlight w:val="white"/>
        </w:rPr>
        <w:t>4) заявление подано лицом, которое в соответствии с </w:t>
      </w:r>
      <w:r>
        <w:rPr>
          <w:rStyle w:val="Style14"/>
          <w:rFonts w:ascii="PT Astra Serif" w:hAnsi="PT Astra Serif"/>
          <w:sz w:val="24"/>
          <w:szCs w:val="24"/>
        </w:rPr>
        <w:t>Законом Ульяновской области от 21.06.2016 № 84-ЗО</w:t>
      </w:r>
      <w:r>
        <w:rPr>
          <w:rStyle w:val="Style14"/>
          <w:rFonts w:ascii="PT Astra Serif" w:hAnsi="PT Astra Serif"/>
          <w:spacing w:val="2"/>
          <w:sz w:val="24"/>
          <w:szCs w:val="24"/>
          <w:highlight w:val="white"/>
        </w:rPr>
        <w:t> не имеет права на получение земельного участка в собственность бесплатно;</w:t>
      </w:r>
    </w:p>
    <w:p>
      <w:pPr>
        <w:pStyle w:val="Style21"/>
        <w:bidi w:val="0"/>
        <w:spacing w:before="0" w:after="283"/>
        <w:ind w:left="0" w:right="0" w:firstLine="709"/>
        <w:jc w:val="both"/>
        <w:rPr>
          <w:rFonts w:ascii="PT Astra Serif" w:hAnsi="PT Astra Serif"/>
          <w:spacing w:val="2"/>
          <w:sz w:val="24"/>
          <w:szCs w:val="24"/>
          <w:highlight w:val="white"/>
        </w:rPr>
      </w:pPr>
      <w:r>
        <w:rPr>
          <w:rFonts w:ascii="PT Astra Serif" w:hAnsi="PT Astra Serif"/>
          <w:spacing w:val="2"/>
          <w:sz w:val="24"/>
          <w:szCs w:val="24"/>
          <w:highlight w:val="white"/>
        </w:rPr>
        <w:t>5) указанный в заявлении земельный участок является изъятым из оборота или ограниченным в обороте и его предоставление в собственность не допускается;</w:t>
      </w:r>
    </w:p>
    <w:p>
      <w:pPr>
        <w:pStyle w:val="Style21"/>
        <w:bidi w:val="0"/>
        <w:spacing w:before="0" w:after="283"/>
        <w:ind w:left="0" w:right="0" w:firstLine="709"/>
        <w:jc w:val="both"/>
        <w:rPr>
          <w:rFonts w:ascii="PT Astra Serif" w:hAnsi="PT Astra Serif"/>
          <w:spacing w:val="2"/>
          <w:sz w:val="24"/>
          <w:szCs w:val="24"/>
          <w:highlight w:val="white"/>
        </w:rPr>
      </w:pPr>
      <w:r>
        <w:rPr>
          <w:rFonts w:ascii="PT Astra Serif" w:hAnsi="PT Astra Serif"/>
          <w:spacing w:val="2"/>
          <w:sz w:val="24"/>
          <w:szCs w:val="24"/>
          <w:highlight w:val="white"/>
        </w:rPr>
        <w:t>6) указанный в заявлении земельный участок зарезервирован для государственных или муниципальных нужд;</w:t>
      </w:r>
    </w:p>
    <w:p>
      <w:pPr>
        <w:pStyle w:val="Style21"/>
        <w:bidi w:val="0"/>
        <w:spacing w:before="0" w:after="283"/>
        <w:ind w:left="0" w:right="0" w:firstLine="709"/>
        <w:jc w:val="both"/>
        <w:rPr>
          <w:rFonts w:ascii="PT Astra Serif" w:hAnsi="PT Astra Serif"/>
          <w:spacing w:val="2"/>
          <w:sz w:val="24"/>
          <w:szCs w:val="24"/>
          <w:highlight w:val="white"/>
        </w:rPr>
      </w:pPr>
      <w:r>
        <w:rPr>
          <w:rFonts w:ascii="PT Astra Serif" w:hAnsi="PT Astra Serif"/>
          <w:spacing w:val="2"/>
          <w:sz w:val="24"/>
          <w:szCs w:val="24"/>
          <w:highlight w:val="white"/>
        </w:rPr>
        <w:t>7) разрешённое использование земельного участка не соответствует целям использования земельного участка, указанным в заявлении;</w:t>
      </w:r>
    </w:p>
    <w:p>
      <w:pPr>
        <w:pStyle w:val="Style21"/>
        <w:bidi w:val="0"/>
        <w:spacing w:before="0" w:after="283"/>
        <w:ind w:left="0" w:right="0" w:firstLine="709"/>
        <w:jc w:val="both"/>
        <w:rPr>
          <w:rFonts w:ascii="PT Astra Serif" w:hAnsi="PT Astra Serif"/>
          <w:spacing w:val="2"/>
          <w:sz w:val="24"/>
          <w:szCs w:val="24"/>
          <w:highlight w:val="white"/>
        </w:rPr>
      </w:pPr>
      <w:r>
        <w:rPr>
          <w:rFonts w:ascii="PT Astra Serif" w:hAnsi="PT Astra Serif"/>
          <w:spacing w:val="2"/>
          <w:sz w:val="24"/>
          <w:szCs w:val="24"/>
          <w:highlight w:val="white"/>
        </w:rPr>
        <w:t>8) указанный в заявлении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Style21"/>
        <w:bidi w:val="0"/>
        <w:spacing w:before="0" w:after="283"/>
        <w:ind w:left="0" w:right="0" w:firstLine="709"/>
        <w:jc w:val="both"/>
        <w:rPr>
          <w:rFonts w:ascii="PT Astra Serif" w:hAnsi="PT Astra Serif"/>
          <w:spacing w:val="2"/>
          <w:sz w:val="24"/>
          <w:szCs w:val="24"/>
          <w:highlight w:val="white"/>
        </w:rPr>
      </w:pPr>
      <w:r>
        <w:rPr>
          <w:rFonts w:ascii="PT Astra Serif" w:hAnsi="PT Astra Serif"/>
          <w:spacing w:val="2"/>
          <w:sz w:val="24"/>
          <w:szCs w:val="24"/>
          <w:highlight w:val="white"/>
        </w:rPr>
        <w:t>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Ульяновской области;</w:t>
      </w:r>
    </w:p>
    <w:p>
      <w:pPr>
        <w:pStyle w:val="Style21"/>
        <w:bidi w:val="0"/>
        <w:spacing w:before="0" w:after="283"/>
        <w:ind w:left="0" w:right="0" w:firstLine="709"/>
        <w:jc w:val="both"/>
        <w:rPr>
          <w:rFonts w:ascii="PT Astra Serif" w:hAnsi="PT Astra Serif"/>
          <w:spacing w:val="2"/>
          <w:sz w:val="24"/>
          <w:szCs w:val="24"/>
          <w:highlight w:val="white"/>
        </w:rPr>
      </w:pPr>
      <w:r>
        <w:rPr>
          <w:rFonts w:ascii="PT Astra Serif" w:hAnsi="PT Astra Serif"/>
          <w:spacing w:val="2"/>
          <w:sz w:val="24"/>
          <w:szCs w:val="24"/>
          <w:highlight w:val="white"/>
        </w:rPr>
        <w:t>10) в отношении земельного участка, указанного в заявлении, не установлен вид разрешённого использования;</w:t>
      </w:r>
    </w:p>
    <w:p>
      <w:pPr>
        <w:pStyle w:val="Style21"/>
        <w:bidi w:val="0"/>
        <w:spacing w:before="0" w:after="283"/>
        <w:ind w:left="0" w:right="0" w:firstLine="709"/>
        <w:jc w:val="both"/>
        <w:rPr>
          <w:rFonts w:ascii="PT Astra Serif" w:hAnsi="PT Astra Serif"/>
          <w:spacing w:val="2"/>
          <w:sz w:val="24"/>
          <w:szCs w:val="24"/>
          <w:highlight w:val="white"/>
        </w:rPr>
      </w:pPr>
      <w:r>
        <w:rPr>
          <w:rFonts w:ascii="PT Astra Serif" w:hAnsi="PT Astra Serif"/>
          <w:spacing w:val="2"/>
          <w:sz w:val="24"/>
          <w:szCs w:val="24"/>
          <w:highlight w:val="white"/>
        </w:rPr>
        <w:t>11) указанный в заявлении земельный участок не отнесен к определенной категории земель;</w:t>
      </w:r>
    </w:p>
    <w:p>
      <w:pPr>
        <w:pStyle w:val="Style21"/>
        <w:bidi w:val="0"/>
        <w:spacing w:before="0" w:after="283"/>
        <w:ind w:left="0" w:right="0" w:firstLine="709"/>
        <w:jc w:val="both"/>
        <w:rPr>
          <w:rFonts w:ascii="PT Astra Serif" w:hAnsi="PT Astra Serif"/>
          <w:spacing w:val="2"/>
          <w:sz w:val="24"/>
          <w:szCs w:val="24"/>
          <w:highlight w:val="white"/>
        </w:rPr>
      </w:pPr>
      <w:r>
        <w:rPr>
          <w:rFonts w:ascii="PT Astra Serif" w:hAnsi="PT Astra Serif"/>
          <w:spacing w:val="2"/>
          <w:sz w:val="24"/>
          <w:szCs w:val="24"/>
          <w:highlight w:val="white"/>
        </w:rPr>
        <w:t>12)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в собственность бесплатно не соответствует целям, для которых земельный участок был изъят;</w:t>
      </w:r>
    </w:p>
    <w:p>
      <w:pPr>
        <w:pStyle w:val="Style21"/>
        <w:bidi w:val="0"/>
        <w:spacing w:before="0" w:after="283"/>
        <w:ind w:left="0" w:right="0" w:firstLine="709"/>
        <w:jc w:val="both"/>
        <w:rPr>
          <w:rFonts w:ascii="PT Astra Serif" w:hAnsi="PT Astra Serif"/>
          <w:spacing w:val="2"/>
          <w:sz w:val="24"/>
          <w:szCs w:val="24"/>
          <w:highlight w:val="white"/>
        </w:rPr>
      </w:pPr>
      <w:r>
        <w:rPr>
          <w:rFonts w:ascii="PT Astra Serif" w:hAnsi="PT Astra Serif"/>
          <w:spacing w:val="2"/>
          <w:sz w:val="24"/>
          <w:szCs w:val="24"/>
          <w:highlight w:val="white"/>
        </w:rPr>
        <w:t>13) границы земельного участка подлежат уточнению в соответствии с Федеральным законом от 13.07.2015 № 218-ФЗ «О государственной регистрации недвижимости»;</w:t>
      </w:r>
    </w:p>
    <w:p>
      <w:pPr>
        <w:pStyle w:val="Style21"/>
        <w:bidi w:val="0"/>
        <w:spacing w:before="0" w:after="283"/>
        <w:ind w:left="0" w:right="0" w:firstLine="709"/>
        <w:jc w:val="both"/>
        <w:rPr>
          <w:rFonts w:ascii="PT Astra Serif" w:hAnsi="PT Astra Serif"/>
          <w:spacing w:val="2"/>
          <w:sz w:val="24"/>
          <w:szCs w:val="24"/>
          <w:highlight w:val="white"/>
        </w:rPr>
      </w:pPr>
      <w:r>
        <w:rPr>
          <w:rFonts w:ascii="PT Astra Serif" w:hAnsi="PT Astra Serif"/>
          <w:spacing w:val="2"/>
          <w:sz w:val="24"/>
          <w:szCs w:val="24"/>
          <w:highlight w:val="white"/>
        </w:rPr>
        <w:t>14) площадь земельного участка превышает его площадь, указанную в схеме расположения земельного участка, проекте межевания территории, в соответствии с которыми земельный участок образован, более чем на 10 (десять) процентов;</w:t>
      </w:r>
    </w:p>
    <w:p>
      <w:pPr>
        <w:pStyle w:val="Style21"/>
        <w:bidi w:val="0"/>
        <w:spacing w:before="0" w:after="283"/>
        <w:ind w:left="0" w:right="0" w:firstLine="709"/>
        <w:jc w:val="both"/>
        <w:rPr/>
      </w:pPr>
      <w:r>
        <w:rPr>
          <w:rStyle w:val="Style14"/>
          <w:rFonts w:ascii="PT Astra Serif" w:hAnsi="PT Astra Serif"/>
          <w:spacing w:val="2"/>
          <w:sz w:val="24"/>
          <w:szCs w:val="24"/>
          <w:highlight w:val="white"/>
        </w:rPr>
        <w:t>15) в заявлении и (или) в представленных гражданами либо полученных уполномоченным органом в порядке межведомственного взаимодействия документах отсутствуют сведения, подтверждающие право граждан на получение земельного участка в собственность бесплатно в соответствии с </w:t>
      </w:r>
      <w:r>
        <w:rPr>
          <w:rStyle w:val="Style14"/>
          <w:rFonts w:ascii="PT Astra Serif" w:hAnsi="PT Astra Serif"/>
          <w:sz w:val="24"/>
          <w:szCs w:val="24"/>
        </w:rPr>
        <w:t>Законом Ульяновской области от 21.06.2016 № 84-ЗО</w:t>
      </w:r>
      <w:r>
        <w:rPr>
          <w:rStyle w:val="Style14"/>
          <w:rFonts w:ascii="PT Astra Serif" w:hAnsi="PT Astra Serif"/>
          <w:spacing w:val="2"/>
          <w:sz w:val="24"/>
          <w:szCs w:val="24"/>
          <w:highlight w:val="white"/>
        </w:rPr>
        <w:t>, либо в них имеются сведения об обстоятельствах, препятствующих предоставлению гражданам земельного участка в собственность бесплатно;</w:t>
      </w:r>
    </w:p>
    <w:p>
      <w:pPr>
        <w:pStyle w:val="Style21"/>
        <w:bidi w:val="0"/>
        <w:spacing w:before="0" w:after="283"/>
        <w:ind w:left="0" w:right="0" w:firstLine="709"/>
        <w:jc w:val="both"/>
        <w:rPr>
          <w:rFonts w:ascii="PT Astra Serif" w:hAnsi="PT Astra Serif"/>
          <w:spacing w:val="2"/>
          <w:sz w:val="24"/>
          <w:szCs w:val="24"/>
          <w:highlight w:val="white"/>
        </w:rPr>
      </w:pPr>
      <w:r>
        <w:rPr>
          <w:rFonts w:ascii="PT Astra Serif" w:hAnsi="PT Astra Serif"/>
          <w:spacing w:val="2"/>
          <w:sz w:val="24"/>
          <w:szCs w:val="24"/>
          <w:highlight w:val="white"/>
        </w:rPr>
        <w:t>16) указанный в заявлении земельный участок является делимым;</w:t>
      </w:r>
    </w:p>
    <w:p>
      <w:pPr>
        <w:pStyle w:val="Style21"/>
        <w:bidi w:val="0"/>
        <w:spacing w:before="0" w:after="283"/>
        <w:ind w:left="0" w:right="0" w:firstLine="709"/>
        <w:jc w:val="both"/>
        <w:rPr/>
      </w:pPr>
      <w:r>
        <w:rPr>
          <w:rStyle w:val="Style14"/>
          <w:rFonts w:ascii="PT Astra Serif" w:hAnsi="PT Astra Serif"/>
          <w:spacing w:val="2"/>
          <w:sz w:val="24"/>
          <w:szCs w:val="24"/>
          <w:highlight w:val="white"/>
        </w:rPr>
        <w:t>17) гараж, расположенный на указанном в заявлении земельном участке, создан после дня вступления </w:t>
      </w:r>
      <w:r>
        <w:rPr>
          <w:rStyle w:val="Style14"/>
          <w:rFonts w:ascii="PT Astra Serif" w:hAnsi="PT Astra Serif"/>
          <w:sz w:val="24"/>
          <w:szCs w:val="24"/>
        </w:rPr>
        <w:t>Федерального закона от 25.10.2001 № 137-ФЗ «О введении в действие Земельного кодекса Российской Федерации»</w:t>
      </w:r>
      <w:r>
        <w:rPr>
          <w:rStyle w:val="Style14"/>
          <w:spacing w:val="2"/>
          <w:sz w:val="24"/>
          <w:szCs w:val="24"/>
          <w:highlight w:val="white"/>
        </w:rPr>
        <w:t> </w:t>
      </w:r>
      <w:r>
        <w:rPr>
          <w:rStyle w:val="Style14"/>
          <w:rFonts w:ascii="PT Astra Serif" w:hAnsi="PT Astra Serif"/>
          <w:spacing w:val="2"/>
          <w:sz w:val="24"/>
          <w:szCs w:val="24"/>
          <w:highlight w:val="white"/>
        </w:rPr>
        <w:t>в силу.</w:t>
      </w:r>
      <w:r>
        <w:rPr>
          <w:sz w:val="24"/>
          <w:szCs w:val="24"/>
        </w:rPr>
        <w:t> </w:t>
      </w:r>
    </w:p>
    <w:p>
      <w:pPr>
        <w:pStyle w:val="Style21"/>
        <w:bidi w:val="0"/>
        <w:spacing w:before="0" w:after="283"/>
        <w:jc w:val="center"/>
        <w:rPr>
          <w:sz w:val="24"/>
          <w:szCs w:val="24"/>
        </w:rPr>
      </w:pPr>
      <w:r>
        <w:rPr>
          <w:rFonts w:ascii="PT Astra Serif" w:hAnsi="PT Astra Serif"/>
          <w:b/>
          <w:sz w:val="24"/>
          <w:szCs w:val="24"/>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r>
        <w:rPr>
          <w:sz w:val="24"/>
          <w:szCs w:val="24"/>
        </w:rPr>
        <w:t> </w:t>
      </w:r>
    </w:p>
    <w:p>
      <w:pPr>
        <w:pStyle w:val="Style21"/>
        <w:bidi w:val="0"/>
        <w:spacing w:before="0" w:after="283"/>
        <w:ind w:left="0" w:right="0" w:firstLine="709"/>
        <w:jc w:val="both"/>
        <w:rPr>
          <w:sz w:val="24"/>
          <w:szCs w:val="24"/>
        </w:rPr>
      </w:pPr>
      <w:r>
        <w:rPr>
          <w:rFonts w:ascii="PT Astra Serif" w:hAnsi="PT Astra Serif"/>
          <w:sz w:val="24"/>
          <w:szCs w:val="24"/>
        </w:rPr>
        <w:t>Муниципальная услуга предоставляется без взимания государственной пошлины или иной платы за предоставление муниципальной услуги.</w:t>
      </w:r>
      <w:r>
        <w:rPr>
          <w:sz w:val="24"/>
          <w:szCs w:val="24"/>
        </w:rPr>
        <w:t> </w:t>
      </w:r>
    </w:p>
    <w:p>
      <w:pPr>
        <w:pStyle w:val="Style21"/>
        <w:bidi w:val="0"/>
        <w:spacing w:before="0" w:after="283"/>
        <w:jc w:val="center"/>
        <w:rPr>
          <w:sz w:val="24"/>
          <w:szCs w:val="24"/>
        </w:rPr>
      </w:pPr>
      <w:r>
        <w:rPr>
          <w:rFonts w:ascii="PT Astra Serif" w:hAnsi="PT Astra Serif"/>
          <w:b/>
          <w:sz w:val="24"/>
          <w:szCs w:val="24"/>
        </w:rPr>
        <w:t>2.10. Максимальный срок ожидания в очереди при подаче запроса</w:t>
        <w:br/>
        <w:t>о предоставлении муниципальной услуги и при получении результата предоставления муниципальной услуги</w:t>
      </w:r>
      <w:r>
        <w:rPr>
          <w:sz w:val="24"/>
          <w:szCs w:val="24"/>
        </w:rPr>
        <w:t> </w:t>
      </w:r>
    </w:p>
    <w:p>
      <w:pPr>
        <w:pStyle w:val="Style21"/>
        <w:bidi w:val="0"/>
        <w:spacing w:before="0" w:after="283"/>
        <w:ind w:left="0" w:right="0" w:firstLine="709"/>
        <w:jc w:val="both"/>
        <w:rPr>
          <w:sz w:val="24"/>
          <w:szCs w:val="24"/>
        </w:rPr>
      </w:pPr>
      <w:r>
        <w:rPr>
          <w:rFonts w:ascii="PT Astra Serif" w:hAnsi="PT Astra Serif"/>
          <w:sz w:val="24"/>
          <w:szCs w:val="24"/>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r>
        <w:rPr>
          <w:sz w:val="24"/>
          <w:szCs w:val="24"/>
        </w:rPr>
        <w:t> </w:t>
      </w:r>
    </w:p>
    <w:p>
      <w:pPr>
        <w:pStyle w:val="Style21"/>
        <w:bidi w:val="0"/>
        <w:spacing w:before="0" w:after="283"/>
        <w:jc w:val="center"/>
        <w:rPr>
          <w:rFonts w:ascii="PT Astra Serif" w:hAnsi="PT Astra Serif"/>
          <w:b/>
          <w:b/>
          <w:sz w:val="24"/>
          <w:szCs w:val="24"/>
        </w:rPr>
      </w:pPr>
      <w:r>
        <w:rPr>
          <w:rFonts w:ascii="PT Astra Serif" w:hAnsi="PT Astra Serif"/>
          <w:b/>
          <w:sz w:val="24"/>
          <w:szCs w:val="24"/>
        </w:rPr>
        <w:t>2.11. Срок регистрации запроса заявителя о предоставлении</w:t>
        <w:br/>
        <w:t>муниципальной услуги</w:t>
      </w:r>
    </w:p>
    <w:p>
      <w:pPr>
        <w:pStyle w:val="Style21"/>
        <w:bidi w:val="0"/>
        <w:spacing w:before="0" w:after="283"/>
        <w:ind w:left="0" w:right="0" w:firstLine="709"/>
        <w:jc w:val="both"/>
        <w:rPr>
          <w:sz w:val="24"/>
          <w:szCs w:val="24"/>
        </w:rPr>
      </w:pPr>
      <w:r>
        <w:rPr>
          <w:rFonts w:ascii="PT Astra Serif" w:hAnsi="PT Astra Serif"/>
          <w:sz w:val="24"/>
          <w:szCs w:val="24"/>
        </w:rPr>
        <w:t>Регистрация заявления о предоставлении муниципальной услуги осуществляется в течение 1 (одного) рабочего дня со дня поступления заявления в уполномоченный орган.</w:t>
      </w:r>
      <w:r>
        <w:rPr>
          <w:sz w:val="24"/>
          <w:szCs w:val="24"/>
        </w:rPr>
        <w:t> </w:t>
      </w:r>
    </w:p>
    <w:p>
      <w:pPr>
        <w:pStyle w:val="Style21"/>
        <w:bidi w:val="0"/>
        <w:spacing w:before="0" w:after="283"/>
        <w:jc w:val="center"/>
        <w:rPr>
          <w:sz w:val="24"/>
          <w:szCs w:val="24"/>
        </w:rPr>
      </w:pPr>
      <w:r>
        <w:rPr>
          <w:rFonts w:ascii="PT Astra Serif" w:hAnsi="PT Astra Serif"/>
          <w:b/>
          <w:sz w:val="24"/>
          <w:szCs w:val="24"/>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sz w:val="24"/>
          <w:szCs w:val="24"/>
        </w:rPr>
        <w:t> </w:t>
      </w:r>
    </w:p>
    <w:p>
      <w:pPr>
        <w:pStyle w:val="Style21"/>
        <w:bidi w:val="0"/>
        <w:spacing w:before="0" w:after="283"/>
        <w:ind w:left="0" w:right="0" w:firstLine="700"/>
        <w:jc w:val="both"/>
        <w:rPr>
          <w:rFonts w:ascii="PT Astra Serif" w:hAnsi="PT Astra Serif"/>
          <w:sz w:val="24"/>
          <w:szCs w:val="24"/>
        </w:rPr>
      </w:pPr>
      <w:r>
        <w:rPr>
          <w:rFonts w:ascii="PT Astra Serif" w:hAnsi="PT Astra Serif"/>
          <w:sz w:val="24"/>
          <w:szCs w:val="24"/>
        </w:rPr>
        <w:t>Помещения, предназначенные для ознакомления заявителей с информационными материалами, оборудуются информационными стендами.</w:t>
      </w:r>
    </w:p>
    <w:p>
      <w:pPr>
        <w:pStyle w:val="Style21"/>
        <w:bidi w:val="0"/>
        <w:spacing w:before="0" w:after="283"/>
        <w:ind w:left="0" w:right="0" w:firstLine="700"/>
        <w:jc w:val="both"/>
        <w:rPr>
          <w:rFonts w:ascii="PT Astra Serif" w:hAnsi="PT Astra Serif"/>
          <w:sz w:val="24"/>
          <w:szCs w:val="24"/>
        </w:rPr>
      </w:pPr>
      <w:r>
        <w:rPr>
          <w:rFonts w:ascii="PT Astra Serif" w:hAnsi="PT Astra Serif"/>
          <w:sz w:val="24"/>
          <w:szCs w:val="24"/>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pPr>
        <w:pStyle w:val="Style21"/>
        <w:bidi w:val="0"/>
        <w:spacing w:before="0" w:after="283"/>
        <w:ind w:left="0" w:right="0" w:firstLine="700"/>
        <w:jc w:val="both"/>
        <w:rPr>
          <w:rFonts w:ascii="PT Astra Serif" w:hAnsi="PT Astra Serif"/>
          <w:sz w:val="24"/>
          <w:szCs w:val="24"/>
        </w:rPr>
      </w:pPr>
      <w:r>
        <w:rPr>
          <w:rFonts w:ascii="PT Astra Serif" w:hAnsi="PT Astra Serif"/>
          <w:sz w:val="24"/>
          <w:szCs w:val="24"/>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pPr>
        <w:pStyle w:val="Style21"/>
        <w:bidi w:val="0"/>
        <w:spacing w:before="0" w:after="283"/>
        <w:ind w:left="0" w:right="0" w:firstLine="700"/>
        <w:jc w:val="both"/>
        <w:rPr>
          <w:rFonts w:ascii="PT Astra Serif" w:hAnsi="PT Astra Serif"/>
          <w:sz w:val="24"/>
          <w:szCs w:val="24"/>
        </w:rPr>
      </w:pPr>
      <w:r>
        <w:rPr>
          <w:rFonts w:ascii="PT Astra Serif" w:hAnsi="PT Astra Serif"/>
          <w:sz w:val="24"/>
          <w:szCs w:val="24"/>
        </w:rPr>
        <w:t>Кабинеты приёма заявителей оборудованы информационными табличками (вывесками) с указанием:</w:t>
      </w:r>
    </w:p>
    <w:p>
      <w:pPr>
        <w:pStyle w:val="Style21"/>
        <w:bidi w:val="0"/>
        <w:spacing w:before="0" w:after="283"/>
        <w:ind w:left="0" w:right="0" w:firstLine="700"/>
        <w:jc w:val="both"/>
        <w:rPr>
          <w:rFonts w:ascii="PT Astra Serif" w:hAnsi="PT Astra Serif"/>
          <w:sz w:val="24"/>
          <w:szCs w:val="24"/>
        </w:rPr>
      </w:pPr>
      <w:r>
        <w:rPr>
          <w:rFonts w:ascii="PT Astra Serif" w:hAnsi="PT Astra Serif"/>
          <w:sz w:val="24"/>
          <w:szCs w:val="24"/>
        </w:rPr>
        <w:t>номера кабинета;</w:t>
      </w:r>
    </w:p>
    <w:p>
      <w:pPr>
        <w:pStyle w:val="Style21"/>
        <w:bidi w:val="0"/>
        <w:spacing w:before="0" w:after="283"/>
        <w:ind w:left="0" w:right="0" w:firstLine="700"/>
        <w:jc w:val="both"/>
        <w:rPr>
          <w:rFonts w:ascii="PT Astra Serif" w:hAnsi="PT Astra Serif"/>
          <w:sz w:val="24"/>
          <w:szCs w:val="24"/>
        </w:rPr>
      </w:pPr>
      <w:r>
        <w:rPr>
          <w:rFonts w:ascii="PT Astra Serif" w:hAnsi="PT Astra Serif"/>
          <w:sz w:val="24"/>
          <w:szCs w:val="24"/>
        </w:rPr>
        <w:t>фамилии, имени, отчества (последнее – при наличии) и должности специалиста, предоставляющего муниципальную услугу;</w:t>
      </w:r>
    </w:p>
    <w:p>
      <w:pPr>
        <w:pStyle w:val="Style21"/>
        <w:bidi w:val="0"/>
        <w:spacing w:before="0" w:after="283"/>
        <w:ind w:left="0" w:right="0" w:firstLine="700"/>
        <w:jc w:val="both"/>
        <w:rPr>
          <w:rFonts w:ascii="PT Astra Serif" w:hAnsi="PT Astra Serif"/>
          <w:sz w:val="24"/>
          <w:szCs w:val="24"/>
        </w:rPr>
      </w:pPr>
      <w:r>
        <w:rPr>
          <w:rFonts w:ascii="PT Astra Serif" w:hAnsi="PT Astra Serif"/>
          <w:sz w:val="24"/>
          <w:szCs w:val="24"/>
        </w:rPr>
        <w:t>графика работы.</w:t>
      </w:r>
    </w:p>
    <w:p>
      <w:pPr>
        <w:pStyle w:val="Style21"/>
        <w:bidi w:val="0"/>
        <w:spacing w:before="0" w:after="283"/>
        <w:ind w:left="0" w:right="0" w:firstLine="700"/>
        <w:jc w:val="both"/>
        <w:rPr>
          <w:sz w:val="24"/>
          <w:szCs w:val="24"/>
        </w:rPr>
      </w:pPr>
      <w:r>
        <w:rPr>
          <w:rFonts w:ascii="PT Astra Serif" w:hAnsi="PT Astra Serif"/>
          <w:sz w:val="24"/>
          <w:szCs w:val="24"/>
        </w:rPr>
        <w:t>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r>
        <w:rPr>
          <w:sz w:val="24"/>
          <w:szCs w:val="24"/>
        </w:rPr>
        <w:t> </w:t>
      </w:r>
    </w:p>
    <w:p>
      <w:pPr>
        <w:pStyle w:val="Style21"/>
        <w:bidi w:val="0"/>
        <w:spacing w:before="0" w:after="283"/>
        <w:jc w:val="center"/>
        <w:rPr>
          <w:sz w:val="24"/>
          <w:szCs w:val="24"/>
        </w:rPr>
      </w:pPr>
      <w:r>
        <w:rPr>
          <w:rFonts w:ascii="PT Astra Serif" w:hAnsi="PT Astra Serif"/>
          <w:b/>
          <w:sz w:val="24"/>
          <w:szCs w:val="24"/>
        </w:rPr>
        <w:t>2.13. Показатели доступности и качества муниципальных услуг</w:t>
      </w:r>
      <w:r>
        <w:rPr>
          <w:sz w:val="24"/>
          <w:szCs w:val="24"/>
        </w:rPr>
        <w:t> </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Показателями доступности и качества муниципальной услуги являются:</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возможность получения муниципальной услуги в ОГКУ «Правительство</w:t>
        <w:br/>
        <w:t>для граждан» (в части подачи заявления и документов, получения результата предоставления муниципальной услуги);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возможность заявителя оценить качество предоставления муниципальной услуги (заполнение анкеты в ОГКУ «Правительство для граждан», специализированный сайт «Ваш контроль» (https://vashkontrol.ru/);</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pPr>
        <w:pStyle w:val="Style21"/>
        <w:bidi w:val="0"/>
        <w:spacing w:before="0" w:after="283"/>
        <w:ind w:left="0" w:right="0" w:firstLine="709"/>
        <w:jc w:val="both"/>
        <w:rPr>
          <w:sz w:val="24"/>
          <w:szCs w:val="24"/>
        </w:rPr>
      </w:pPr>
      <w:r>
        <w:rPr>
          <w:rFonts w:ascii="PT Astra Serif" w:hAnsi="PT Astra Serif"/>
          <w:sz w:val="24"/>
          <w:szCs w:val="24"/>
        </w:rPr>
        <w:t>Общая продолжительность взаимодействия – не более 30 минут.</w:t>
      </w:r>
      <w:r>
        <w:rPr>
          <w:sz w:val="24"/>
          <w:szCs w:val="24"/>
        </w:rPr>
        <w:t> </w:t>
      </w:r>
    </w:p>
    <w:p>
      <w:pPr>
        <w:pStyle w:val="Style21"/>
        <w:bidi w:val="0"/>
        <w:spacing w:before="0" w:after="283"/>
        <w:jc w:val="center"/>
        <w:rPr>
          <w:sz w:val="24"/>
          <w:szCs w:val="24"/>
        </w:rPr>
      </w:pPr>
      <w:r>
        <w:rPr>
          <w:rFonts w:ascii="PT Astra Serif" w:hAnsi="PT Astra Serif"/>
          <w:b/>
          <w:sz w:val="24"/>
          <w:szCs w:val="24"/>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Pr>
          <w:sz w:val="24"/>
          <w:szCs w:val="24"/>
        </w:rPr>
        <w:t> </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Предоставление муниципальной услуги осуществляется в ОГКУ «Правительство для граждан» в части приёма заявления и документов, выдачи результата предоставления муниципальной услуги.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Муниципальная услуга не предоставляется по экстерриториальному принципу.</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Предоставление муниципальной услуги посредством комплексного запроса в ОГКУ «Правительство для граждан» не осуществляется.</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Муниципальная услуга в электронной форме предоставляется в части информирования заявителей о порядке предоставления муниципальной услуги.</w:t>
      </w:r>
    </w:p>
    <w:p>
      <w:pPr>
        <w:pStyle w:val="Style21"/>
        <w:bidi w:val="0"/>
        <w:spacing w:before="0" w:after="283"/>
        <w:jc w:val="center"/>
        <w:rPr>
          <w:color w:val="000000"/>
          <w:sz w:val="24"/>
          <w:szCs w:val="24"/>
        </w:rPr>
      </w:pPr>
      <w:r>
        <w:rPr>
          <w:rFonts w:ascii="PT Astra Serif" w:hAnsi="PT Astra Serif"/>
          <w:b/>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r>
        <w:rPr>
          <w:color w:val="000000"/>
          <w:sz w:val="24"/>
          <w:szCs w:val="24"/>
        </w:rPr>
        <w:t> </w:t>
      </w:r>
    </w:p>
    <w:p>
      <w:pPr>
        <w:pStyle w:val="Style21"/>
        <w:bidi w:val="0"/>
        <w:spacing w:before="0" w:after="283"/>
        <w:jc w:val="center"/>
        <w:rPr>
          <w:rFonts w:ascii="PT Astra Serif" w:hAnsi="PT Astra Serif"/>
          <w:b/>
          <w:b/>
          <w:color w:val="000000"/>
          <w:sz w:val="24"/>
          <w:szCs w:val="24"/>
        </w:rPr>
      </w:pPr>
      <w:r>
        <w:rPr>
          <w:rFonts w:ascii="PT Astra Serif" w:hAnsi="PT Astra Serif"/>
          <w:b/>
          <w:color w:val="000000"/>
          <w:sz w:val="24"/>
          <w:szCs w:val="24"/>
        </w:rPr>
        <w:t>3.1. Исчерпывающие перечни административных процедур</w:t>
      </w:r>
    </w:p>
    <w:p>
      <w:pPr>
        <w:pStyle w:val="Style21"/>
        <w:bidi w:val="0"/>
        <w:spacing w:before="0" w:after="283"/>
        <w:ind w:left="0" w:right="0" w:firstLine="709"/>
        <w:jc w:val="both"/>
        <w:rPr>
          <w:rFonts w:ascii="PT Astra Serif" w:hAnsi="PT Astra Serif"/>
          <w:sz w:val="24"/>
          <w:szCs w:val="24"/>
        </w:rPr>
      </w:pPr>
      <w:bookmarkStart w:id="4" w:name="Par625"/>
      <w:bookmarkStart w:id="5" w:name="Par600"/>
      <w:bookmarkEnd w:id="4"/>
      <w:bookmarkEnd w:id="5"/>
      <w:r>
        <w:rPr>
          <w:rFonts w:ascii="PT Astra Serif" w:hAnsi="PT Astra Serif"/>
          <w:sz w:val="24"/>
          <w:szCs w:val="24"/>
        </w:rPr>
        <w:t>3.1.1. Исчерпывающий перечень административных процедур предоставления муниципальной услуги в уполномоченном органе:</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1) приём, регистрация и рассмотрение заявления и приложенных к нему документов, необходимых для предоставления муниципальной услуги;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2) перенаправление заявления в иной уполномоченный орган;</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3) возврат заявления уполномоченным органом заявителям;</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4) формирование и направление межведомственных запросов;</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5)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pPr>
        <w:pStyle w:val="Style21"/>
        <w:bidi w:val="0"/>
        <w:spacing w:before="0" w:after="283"/>
        <w:ind w:left="0" w:right="0" w:firstLine="709"/>
        <w:jc w:val="both"/>
        <w:rPr/>
      </w:pPr>
      <w:r>
        <w:rPr>
          <w:rStyle w:val="Style14"/>
          <w:rFonts w:ascii="PT Astra Serif" w:hAnsi="PT Astra Serif"/>
          <w:sz w:val="24"/>
          <w:szCs w:val="24"/>
        </w:rPr>
        <w:t>6) уведомление заявителей о готовности результата предоставления муниципальной услуги, выдача (направление) результата предоставления муниципальной услуги</w:t>
      </w:r>
      <w:r>
        <w:rPr>
          <w:rStyle w:val="Style14"/>
          <w:rFonts w:ascii="PT Astra Serif" w:hAnsi="PT Astra Serif"/>
          <w:b/>
          <w:i/>
          <w:sz w:val="24"/>
          <w:szCs w:val="24"/>
        </w:rPr>
        <w:t>.</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настоящего административного регламента;</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3) получение заявителем сведений о ходе выполнения запроса о предоставлении муниципальной услуги: не осуществляется;</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предусмотренных частью 1 статьи 1 Федерального закона от 27.07.2010</w:t>
      </w:r>
    </w:p>
    <w:p>
      <w:pPr>
        <w:pStyle w:val="Style21"/>
        <w:bidi w:val="0"/>
        <w:spacing w:before="0" w:after="283"/>
        <w:jc w:val="both"/>
        <w:rPr/>
      </w:pPr>
      <w:r>
        <w:rPr>
          <w:sz w:val="24"/>
          <w:szCs w:val="24"/>
        </w:rPr>
        <w:t xml:space="preserve">№ </w:t>
      </w:r>
      <w:r>
        <w:rPr>
          <w:rStyle w:val="Style14"/>
          <w:rFonts w:ascii="PT Astra Serif" w:hAnsi="PT Astra Serif"/>
          <w:sz w:val="24"/>
          <w:szCs w:val="24"/>
        </w:rPr>
        <w:t>210-ФЗ «Об организации предоставления государственных и муниципальных услуг» муниципальных услуг: не осуществляется;</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5) получение заявителем результата предоставления муниципальной услуги, если иное не установлено федеральным законом: не осуществляется;</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6) иные действия, необходимые для предоставления муниципальной услуги: не осуществляются.</w:t>
      </w:r>
    </w:p>
    <w:p>
      <w:pPr>
        <w:pStyle w:val="Style21"/>
        <w:bidi w:val="0"/>
        <w:spacing w:before="0" w:after="283"/>
        <w:ind w:left="0" w:right="0" w:firstLine="709"/>
        <w:jc w:val="both"/>
        <w:rPr/>
      </w:pPr>
      <w:r>
        <w:rPr>
          <w:rStyle w:val="Style14"/>
          <w:rFonts w:ascii="PT Astra Serif" w:hAnsi="PT Astra Serif"/>
          <w:sz w:val="24"/>
          <w:szCs w:val="24"/>
        </w:rPr>
        <w:t>3.1.3. Исчерпывающий перечень административных процедур предоставления муниципальной услуги, выполняемых в </w:t>
      </w:r>
      <w:r>
        <w:rPr>
          <w:rStyle w:val="Style14"/>
          <w:rFonts w:ascii="PT Astra Serif" w:hAnsi="PT Astra Serif"/>
          <w:color w:val="000000"/>
          <w:sz w:val="24"/>
          <w:szCs w:val="24"/>
        </w:rPr>
        <w:t>ОГКУ «Правительство для граждан»:</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4)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5) иные процедуры: не осуществляются;</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6) иные действия, необходимые для предоставления муниципальной услуги.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pPr>
        <w:pStyle w:val="Style21"/>
        <w:bidi w:val="0"/>
        <w:spacing w:before="0" w:after="283"/>
        <w:ind w:left="0" w:right="0" w:firstLine="709"/>
        <w:jc w:val="both"/>
        <w:rPr>
          <w:sz w:val="24"/>
          <w:szCs w:val="24"/>
        </w:rPr>
      </w:pPr>
      <w:r>
        <w:rPr>
          <w:rFonts w:ascii="PT Astra Serif" w:hAnsi="PT Astra Serif"/>
          <w:sz w:val="24"/>
          <w:szCs w:val="24"/>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уведомление о готовности документа, подписание и выдача нового исправленного документа.</w:t>
      </w:r>
      <w:r>
        <w:rPr>
          <w:sz w:val="24"/>
          <w:szCs w:val="24"/>
        </w:rPr>
        <w:t> </w:t>
      </w:r>
    </w:p>
    <w:p>
      <w:pPr>
        <w:pStyle w:val="Style21"/>
        <w:bidi w:val="0"/>
        <w:spacing w:before="0" w:after="283"/>
        <w:jc w:val="center"/>
        <w:rPr>
          <w:rFonts w:ascii="PT Astra Serif" w:hAnsi="PT Astra Serif"/>
          <w:b/>
          <w:b/>
          <w:sz w:val="24"/>
          <w:szCs w:val="24"/>
        </w:rPr>
      </w:pPr>
      <w:r>
        <w:rPr>
          <w:rFonts w:ascii="PT Astra Serif" w:hAnsi="PT Astra Serif"/>
          <w:b/>
          <w:sz w:val="24"/>
          <w:szCs w:val="24"/>
        </w:rPr>
        <w:t>3.2. Порядок выполнения административных процедур при предоставлении муниципальной услуги в уполномоченном органе</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3.2.1. Приём, регистрация и рассмотрение заявления и приложенных к нему документов, необходимых для предоставления муниципальной услуги.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Юридическим фактом, инициирующим начало административной процедуры, является поступление заявления и приложенных к нему документов в уполномоченный орган.</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Заявителям, подавшим соответствующее заявление в уполномоченный орган лично, выдаётся расписка в получении заявления и прилагаемых к нему документов с указанием их перечня, даты и времени получения.</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Специалист  уполномоченного органа (далее – специалист), ответственный за ведение делопроизводства, принимающий документы, осуществляет первичную проверку документов, копий представленных оригиналов документов, либо сверяет копии предоставленных документов с подлинниками.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Секретарь уполномоченного органа осуществляет регистрацию документов и передаёт их Руководителю уполномоченного органа.</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Руководитель уполномоченного органа рассматривает документы, визирует и передаёт с поручениями специалисту для анализа и назначения лица, ответственного за предоставление муниципальной услуги.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Специалист рассматривает документы, визирует и передаёт с поручениями специалисту  для выполнения административных процедур.</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Специалист осуществляет рассмотрение заявления и приложенных к нему документов для предоставления муниципальной услуги на предмет комплектности, проверяет правильность заполнения заявления, а также проверяет факт наличия либо отсутствия оснований для возврата, указанных в подпункте 2.7.2 пункта 2.7 настоящего административного регламента, а также на предмет наличия оснований для перенаправления заявления, указанных в подпункте 2.7.3 пункта 2.7 настоящего административного регламента.</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Результатом выполнения административной процедуры является регистрация и рассмотрение заявления и приложенных к нему документов и переход к административной процедуре по перенаправлению заявления в иной уполномоченный орган, либо административной процедуры по возврату заявления заявителям, либо к административным процедурам, указанным в подпунктах 3.2.4 – 3.2.6 пункта 3.2 настоящего административного регламента.</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Максимальный срок выполнения административной процедуры – 2 (два)</w:t>
        <w:br/>
        <w:t>рабочих дня со дня начала административной процедуры.</w:t>
      </w:r>
    </w:p>
    <w:p>
      <w:pPr>
        <w:pStyle w:val="Style21"/>
        <w:bidi w:val="0"/>
        <w:spacing w:before="0" w:after="283"/>
        <w:ind w:left="0" w:right="0" w:firstLine="709"/>
        <w:jc w:val="both"/>
        <w:rPr>
          <w:rFonts w:ascii="PT Astra Serif" w:hAnsi="PT Astra Serif"/>
          <w:color w:val="000000"/>
          <w:sz w:val="24"/>
          <w:szCs w:val="24"/>
        </w:rPr>
      </w:pPr>
      <w:r>
        <w:rPr>
          <w:rFonts w:ascii="PT Astra Serif" w:hAnsi="PT Astra Serif"/>
          <w:color w:val="000000"/>
          <w:sz w:val="24"/>
          <w:szCs w:val="24"/>
        </w:rPr>
        <w:t>Способом фиксации результата выполнения административной процедуры является роспись специалиста в получении документов.</w:t>
      </w:r>
    </w:p>
    <w:p>
      <w:pPr>
        <w:pStyle w:val="Style21"/>
        <w:bidi w:val="0"/>
        <w:spacing w:before="0" w:after="283"/>
        <w:ind w:left="0" w:right="0" w:firstLine="709"/>
        <w:jc w:val="both"/>
        <w:rPr/>
      </w:pPr>
      <w:r>
        <w:rPr>
          <w:rStyle w:val="Style14"/>
          <w:rFonts w:ascii="PT Astra Serif" w:hAnsi="PT Astra Serif"/>
          <w:color w:val="000000"/>
          <w:sz w:val="24"/>
          <w:szCs w:val="24"/>
        </w:rPr>
        <w:t>3.2.2. П</w:t>
      </w:r>
      <w:r>
        <w:rPr>
          <w:rStyle w:val="Style14"/>
          <w:rFonts w:ascii="PT Astra Serif" w:hAnsi="PT Astra Serif"/>
          <w:sz w:val="24"/>
          <w:szCs w:val="24"/>
        </w:rPr>
        <w:t>еренаправление заявления в иной уполномоченный орган.</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Юридическим фактом, инициирующим начало административной процедуры, является наличие оснований для перенаправления заявления, указанных в подпункте 2.7.3 пункта 2.7 настоящего административного регламента.</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Специалист обеспечивает перенаправление заявления и приложенных к нему документов в иной уполномоченный орган и обеспечивает подготовку, согласование с начальником отдела правового обеспечения уполномоченного органа и подписание Руководителем уполномоченного органа проекта решения о перенаправлении заявления и документов в иной уполномоченный орган.</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Подписанное Руководителем уполномоченного органа решение о перенаправлении заявления и документов в иной уполномоченный орган в соответствии с инструкцией по делопроизводству передаётся на регистрацию и подготовку к отправке.</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Результатом выполнения административной процедуры является отправка по почте или выдача лично решения о перенаправлении заявления и документов в иной уполномоченный орган.</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Максимальный срок выполнения административной процедуры – 3 (три) рабочих дня.</w:t>
      </w:r>
    </w:p>
    <w:p>
      <w:pPr>
        <w:pStyle w:val="Style21"/>
        <w:bidi w:val="0"/>
        <w:spacing w:before="0" w:after="283"/>
        <w:ind w:left="0" w:right="0" w:firstLine="709"/>
        <w:jc w:val="both"/>
        <w:rPr>
          <w:rFonts w:ascii="PT Astra Serif" w:hAnsi="PT Astra Serif"/>
          <w:color w:val="000000"/>
          <w:sz w:val="24"/>
          <w:szCs w:val="24"/>
        </w:rPr>
      </w:pPr>
      <w:r>
        <w:rPr>
          <w:rFonts w:ascii="PT Astra Serif" w:hAnsi="PT Astra Serif"/>
          <w:color w:val="000000"/>
          <w:sz w:val="24"/>
          <w:szCs w:val="24"/>
        </w:rPr>
        <w:t>Способом фиксации результата выполнения административной процедуры является роспись специалиста о выполнении административной процедуры.</w:t>
      </w:r>
    </w:p>
    <w:p>
      <w:pPr>
        <w:pStyle w:val="Style21"/>
        <w:bidi w:val="0"/>
        <w:spacing w:before="0" w:after="283"/>
        <w:ind w:left="0" w:right="0" w:firstLine="720"/>
        <w:jc w:val="left"/>
        <w:rPr>
          <w:rFonts w:ascii="PT Astra Serif" w:hAnsi="PT Astra Serif"/>
          <w:sz w:val="24"/>
          <w:szCs w:val="24"/>
        </w:rPr>
      </w:pPr>
      <w:r>
        <w:rPr>
          <w:rFonts w:ascii="PT Astra Serif" w:hAnsi="PT Astra Serif"/>
          <w:sz w:val="24"/>
          <w:szCs w:val="24"/>
        </w:rPr>
        <w:t>3.2.3. Возврат заявления уполномоченным органом заявителям.</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Юридическим фактом, инициирующим начало административной процедуры, является наличие оснований для возврата заявления заявителям, указанных в подпункте 2.7.2 пункта 2.7 настоящего административного регламента.</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Специалист обеспечивает подготовку, согласование с начальником отдела правого обеспечения и подписание Руководителем уполномоченного органа проекта решения о возврате заявления в адрес заявителей с указанием причины возврата и информированием о возможности повторно представить заявление с приложением необходимого комплекта документов. Подписанное Уполномоченным должностным лицом уполномоченного органа решение о возврате заявления в соответствии с инструкцией по делопроизводству передаётся на регистрацию и подготовку к отправке.</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Специалист уведомляет заявителей о том, что им возвращается заявление посредством телефонной связи по указанному контактному номеру в заявлении, и уточняет способ получения решения о возврате заявления с приложенными к нему документами, а также кому из заявителей выдать (направить) указанные документы.</w:t>
      </w:r>
    </w:p>
    <w:p>
      <w:pPr>
        <w:pStyle w:val="Style21"/>
        <w:bidi w:val="0"/>
        <w:spacing w:before="0" w:after="283"/>
        <w:ind w:left="0" w:right="0" w:firstLine="720"/>
        <w:jc w:val="both"/>
        <w:rPr>
          <w:rFonts w:ascii="PT Astra Serif" w:hAnsi="PT Astra Serif"/>
          <w:sz w:val="24"/>
          <w:szCs w:val="24"/>
        </w:rPr>
      </w:pPr>
      <w:r>
        <w:rPr>
          <w:rFonts w:ascii="PT Astra Serif" w:hAnsi="PT Astra Serif"/>
          <w:sz w:val="24"/>
          <w:szCs w:val="24"/>
        </w:rPr>
        <w:t>Результатом выполнения административной процедуры является отправка одному из заявителей по почте или выдача лично решения о возврате заявления.</w:t>
      </w:r>
    </w:p>
    <w:p>
      <w:pPr>
        <w:pStyle w:val="Style21"/>
        <w:bidi w:val="0"/>
        <w:spacing w:before="0" w:after="283"/>
        <w:ind w:left="0" w:right="0" w:firstLine="720"/>
        <w:jc w:val="both"/>
        <w:rPr>
          <w:rFonts w:ascii="PT Astra Serif" w:hAnsi="PT Astra Serif"/>
          <w:sz w:val="24"/>
          <w:szCs w:val="24"/>
        </w:rPr>
      </w:pPr>
      <w:r>
        <w:rPr>
          <w:rFonts w:ascii="PT Astra Serif" w:hAnsi="PT Astra Serif"/>
          <w:sz w:val="24"/>
          <w:szCs w:val="24"/>
        </w:rPr>
        <w:t>Максимальный срок выполнения административной процедуры – 5 (пять)</w:t>
        <w:br/>
        <w:t>рабочих дней со дня начала административной процедуры.</w:t>
      </w:r>
    </w:p>
    <w:p>
      <w:pPr>
        <w:pStyle w:val="Style21"/>
        <w:bidi w:val="0"/>
        <w:spacing w:before="0" w:after="283"/>
        <w:ind w:left="0" w:right="0" w:firstLine="709"/>
        <w:jc w:val="both"/>
        <w:rPr>
          <w:rFonts w:ascii="PT Astra Serif" w:hAnsi="PT Astra Serif"/>
          <w:color w:val="000000"/>
          <w:sz w:val="24"/>
          <w:szCs w:val="24"/>
        </w:rPr>
      </w:pPr>
      <w:r>
        <w:rPr>
          <w:rFonts w:ascii="PT Astra Serif" w:hAnsi="PT Astra Serif"/>
          <w:color w:val="000000"/>
          <w:sz w:val="24"/>
          <w:szCs w:val="24"/>
        </w:rPr>
        <w:t>Способом фиксации результата выполнения административной процедуры является роспись специалиста о выполнении административной процедуры. </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3.2.4. Формирование и направление межведомственных запросов.</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Юридическим фактом, инициирующим начало административной процедуры, является не представление заявителем документов, предусмотренных подпунктами 8, 9 пункта 2.6 настоящего административного регламента.</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Для принятия решения о предоставлении муниципальной услуги специалист запрашивает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(далее – СМЭВ) сведения из документа, предусмотренного подпунктом 8 пункта 2.6 настоящего административного регламента в ФНС.</w:t>
      </w:r>
    </w:p>
    <w:p>
      <w:pPr>
        <w:pStyle w:val="Style21"/>
        <w:bidi w:val="0"/>
        <w:spacing w:before="0" w:after="283"/>
        <w:ind w:left="0" w:right="0" w:firstLine="709"/>
        <w:jc w:val="both"/>
        <w:rPr/>
      </w:pPr>
      <w:r>
        <w:rPr>
          <w:rStyle w:val="Style14"/>
          <w:rFonts w:ascii="PT Astra Serif" w:hAnsi="PT Astra Serif"/>
          <w:sz w:val="24"/>
          <w:szCs w:val="24"/>
        </w:rPr>
        <w:t>Специалист запрашивает в рамках межведомственного информационного взаимодействия посредством использования СМЭВ </w:t>
      </w:r>
      <w:r>
        <w:rPr>
          <w:rStyle w:val="Style14"/>
          <w:rFonts w:ascii="PT Astra Serif" w:hAnsi="PT Astra Serif"/>
          <w:spacing w:val="2"/>
          <w:sz w:val="24"/>
          <w:szCs w:val="24"/>
        </w:rPr>
        <w:t>сведения из документа, предусмотренного подпунктом 9 пункта 2.6 настоящего административного регламента в </w:t>
      </w:r>
      <w:r>
        <w:rPr>
          <w:rStyle w:val="Style14"/>
          <w:rFonts w:ascii="PT Astra Serif" w:hAnsi="PT Astra Serif"/>
          <w:sz w:val="24"/>
          <w:szCs w:val="24"/>
        </w:rPr>
        <w:t>Росреестре.</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Результатом выполнения административной процедуры является получение сведений из Росреестра, ФНС.</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Максимальный срок выполнения административной процедуры – 7 (семь)</w:t>
        <w:br/>
        <w:t>рабочих дней со дня начала административной процедуры.</w:t>
      </w:r>
    </w:p>
    <w:p>
      <w:pPr>
        <w:pStyle w:val="Style21"/>
        <w:bidi w:val="0"/>
        <w:spacing w:before="0" w:after="283"/>
        <w:ind w:left="0" w:right="0" w:firstLine="709"/>
        <w:jc w:val="both"/>
        <w:rPr>
          <w:rFonts w:ascii="PT Astra Serif" w:hAnsi="PT Astra Serif"/>
          <w:color w:val="000000"/>
          <w:sz w:val="24"/>
          <w:szCs w:val="24"/>
        </w:rPr>
      </w:pPr>
      <w:r>
        <w:rPr>
          <w:rFonts w:ascii="PT Astra Serif" w:hAnsi="PT Astra Serif"/>
          <w:color w:val="000000"/>
          <w:sz w:val="24"/>
          <w:szCs w:val="24"/>
        </w:rPr>
        <w:t>Способом фиксации результата выполнения административной процедуры является роспись специалиста о выполнении административной процедуры.</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3.2.5.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Юридическим фактом, инициирующим начало административной процедуры, является наличие полного комплекта документов, необходимых для предоставления муниципальной услуги, в соответствии с пунктом 2.6 настоящего административного регламента, у специалиста, а также отсутствие оснований для возврата или перенаправления заявления в иной уполномоченный орган.</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Специалист осуществляет проверку документов на предмет отсутствия</w:t>
        <w:br/>
        <w:t>или наличия оснований для отказа в предоставлении муниципальной услуги</w:t>
        <w:br/>
        <w:t>в соответствии с подпунктом 2.8.2 пункта 2.8 настоящего административного регламента.</w:t>
      </w:r>
    </w:p>
    <w:p>
      <w:pPr>
        <w:pStyle w:val="Style21"/>
        <w:bidi w:val="0"/>
        <w:spacing w:before="0" w:after="283"/>
        <w:ind w:left="0" w:right="0" w:firstLine="709"/>
        <w:jc w:val="both"/>
        <w:rPr/>
      </w:pPr>
      <w:r>
        <w:rPr>
          <w:rStyle w:val="Style14"/>
          <w:rFonts w:ascii="PT Astra Serif" w:hAnsi="PT Astra Serif"/>
          <w:sz w:val="24"/>
          <w:szCs w:val="24"/>
        </w:rPr>
        <w:t>Проверка документов на предмет исключения возможности уже имеющегося в отношении испрашиваемого земельного участка принятого решения о его предоставлении путём отслеживания информации об испрашиваемом земельном участке с помощью </w:t>
      </w:r>
      <w:r>
        <w:rPr>
          <w:rStyle w:val="Style14"/>
          <w:rFonts w:ascii="PT Astra Serif" w:hAnsi="PT Astra Serif"/>
          <w:sz w:val="24"/>
          <w:szCs w:val="24"/>
          <w:highlight w:val="white"/>
        </w:rPr>
        <w:t>бумажного носителя, содержащего информацию о предоставленных уполномоченным органом земельных участках (реестр).</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В случае отсутствия оснований для отказа в предоставлении муниципальной услуги, указанных в подпункте 2.8.2 пункта 2.8 настоящего административного регламента, специалист подготавливает проект решения о предоставлении земельного участка.</w:t>
      </w:r>
    </w:p>
    <w:p>
      <w:pPr>
        <w:pStyle w:val="Style21"/>
        <w:bidi w:val="0"/>
        <w:spacing w:before="0" w:after="283"/>
        <w:ind w:left="0" w:right="0" w:firstLine="709"/>
        <w:jc w:val="both"/>
        <w:rPr/>
      </w:pPr>
      <w:r>
        <w:rPr>
          <w:rStyle w:val="Style14"/>
          <w:rFonts w:ascii="PT Astra Serif" w:hAnsi="PT Astra Serif"/>
          <w:sz w:val="24"/>
          <w:szCs w:val="24"/>
        </w:rPr>
        <w:t>В случае наличия оснований для отказа, указанных в подпункте 2.8.2 пункта 2.8 настоящего административного регламента, специалист подготавливает проект решения об отказе.</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После всех необходимых согласований с начальником отдела правого обеспечения Уполномоченного органа проект решения о предоставлении земельного участка либо проект решения об отказе представляется на подпись Руководителю уполномоченного органа.</w:t>
      </w:r>
    </w:p>
    <w:p>
      <w:pPr>
        <w:pStyle w:val="Style21"/>
        <w:bidi w:val="0"/>
        <w:spacing w:before="0" w:after="283"/>
        <w:ind w:left="0" w:right="0" w:firstLine="709"/>
        <w:jc w:val="both"/>
        <w:rPr/>
      </w:pPr>
      <w:r>
        <w:rPr>
          <w:rStyle w:val="Style14"/>
          <w:rFonts w:ascii="PT Astra Serif" w:hAnsi="PT Astra Serif"/>
          <w:sz w:val="24"/>
          <w:szCs w:val="24"/>
        </w:rPr>
        <w:t>После подписания Руководителем уполномоченного органа решение о предоставлении земельного участка, либо решение об отказе передаётся на регистрацию в соответствии с инструкцией по делопроизводству.</w:t>
      </w:r>
    </w:p>
    <w:p>
      <w:pPr>
        <w:pStyle w:val="Style21"/>
        <w:bidi w:val="0"/>
        <w:spacing w:before="0" w:after="283"/>
        <w:ind w:left="0" w:right="0" w:firstLine="720"/>
        <w:jc w:val="both"/>
        <w:rPr/>
      </w:pPr>
      <w:r>
        <w:rPr>
          <w:rStyle w:val="Style14"/>
          <w:rFonts w:ascii="PT Astra Serif" w:hAnsi="PT Astra Serif"/>
          <w:sz w:val="24"/>
          <w:szCs w:val="24"/>
        </w:rPr>
        <w:t>Результатом выполнения административной процедуры является подготовленное для выдачи решение о предоставлении земельного участка либо решение об отказе.</w:t>
      </w:r>
    </w:p>
    <w:p>
      <w:pPr>
        <w:pStyle w:val="Style21"/>
        <w:bidi w:val="0"/>
        <w:spacing w:before="0" w:after="283"/>
        <w:ind w:left="0" w:right="0" w:firstLine="720"/>
        <w:jc w:val="both"/>
        <w:rPr/>
      </w:pPr>
      <w:r>
        <w:rPr>
          <w:rStyle w:val="Style14"/>
          <w:rFonts w:ascii="PT Astra Serif" w:hAnsi="PT Astra Serif"/>
          <w:sz w:val="24"/>
          <w:szCs w:val="24"/>
        </w:rPr>
        <w:t>Максимальный срок выполнения административной процедуры </w:t>
      </w:r>
      <w:r>
        <w:rPr>
          <w:rStyle w:val="Style14"/>
          <w:sz w:val="24"/>
          <w:szCs w:val="24"/>
        </w:rPr>
        <w:t xml:space="preserve">– </w:t>
      </w:r>
      <w:r>
        <w:rPr>
          <w:rStyle w:val="Style14"/>
          <w:rFonts w:ascii="PT Astra Serif" w:hAnsi="PT Astra Serif"/>
          <w:sz w:val="24"/>
          <w:szCs w:val="24"/>
        </w:rPr>
        <w:t>10 (десять) рабочих дней со дня начала административной процедуры.</w:t>
      </w:r>
    </w:p>
    <w:p>
      <w:pPr>
        <w:pStyle w:val="Style21"/>
        <w:bidi w:val="0"/>
        <w:spacing w:before="0" w:after="283"/>
        <w:ind w:left="0" w:right="0" w:firstLine="709"/>
        <w:jc w:val="both"/>
        <w:rPr>
          <w:rFonts w:ascii="PT Astra Serif" w:hAnsi="PT Astra Serif"/>
          <w:color w:val="000000"/>
          <w:sz w:val="24"/>
          <w:szCs w:val="24"/>
        </w:rPr>
      </w:pPr>
      <w:r>
        <w:rPr>
          <w:rFonts w:ascii="PT Astra Serif" w:hAnsi="PT Astra Serif"/>
          <w:color w:val="000000"/>
          <w:sz w:val="24"/>
          <w:szCs w:val="24"/>
        </w:rPr>
        <w:t>Способом фиксации результата выполнения административной процедуры является роспись специалиста о выполнении административной процедуры.</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3.2.6. Уведомление заявителей о готовности результата предоставления муниципальной услуги, выдача (направление) результата предоставления муниципальной услуги.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Юридическим фактом, инициирующим начало административной процедуры, является зарегистрированное решение о предоставлении земельного участка либо решение об отказе.</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Специалист уведомляет заявителей о готовности результата предоставления муниципальной услуги способом, указанным в заявлении.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Решение о предоставлении земельного участка либо решение об отказе выдаётся заявителям лично или направляется в адрес заявителей посредством почтовой связи, согласно способу получения результата предоставления муниципальной услуги, указанному заявителями в заявлении.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pPr>
        <w:pStyle w:val="Style21"/>
        <w:bidi w:val="0"/>
        <w:spacing w:before="0" w:after="283"/>
        <w:ind w:left="0" w:right="0" w:firstLine="709"/>
        <w:jc w:val="both"/>
        <w:rPr/>
      </w:pPr>
      <w:r>
        <w:rPr>
          <w:rStyle w:val="Style14"/>
          <w:rFonts w:ascii="PT Astra Serif" w:hAnsi="PT Astra Serif"/>
          <w:sz w:val="24"/>
          <w:szCs w:val="24"/>
        </w:rPr>
        <w:t>Максимальный срок выполнения административной процедуры </w:t>
      </w:r>
      <w:r>
        <w:rPr>
          <w:rStyle w:val="Style14"/>
          <w:sz w:val="24"/>
          <w:szCs w:val="24"/>
        </w:rPr>
        <w:t>– </w:t>
      </w:r>
      <w:r>
        <w:rPr>
          <w:rStyle w:val="Style14"/>
          <w:rFonts w:ascii="PT Astra Serif" w:hAnsi="PT Astra Serif"/>
          <w:sz w:val="24"/>
          <w:szCs w:val="24"/>
        </w:rPr>
        <w:t>1 (один) рабочий день</w:t>
      </w:r>
      <w:r>
        <w:rPr>
          <w:rStyle w:val="Style14"/>
          <w:sz w:val="24"/>
          <w:szCs w:val="24"/>
        </w:rPr>
        <w:t> </w:t>
      </w:r>
      <w:r>
        <w:rPr>
          <w:rStyle w:val="Style14"/>
          <w:rFonts w:ascii="PT Astra Serif" w:hAnsi="PT Astra Serif"/>
          <w:sz w:val="24"/>
          <w:szCs w:val="24"/>
        </w:rPr>
        <w:t>со дня начала административной процедуры.</w:t>
      </w:r>
    </w:p>
    <w:p>
      <w:pPr>
        <w:pStyle w:val="Style21"/>
        <w:bidi w:val="0"/>
        <w:spacing w:before="0" w:after="283"/>
        <w:ind w:left="0" w:right="0" w:firstLine="709"/>
        <w:jc w:val="both"/>
        <w:rPr>
          <w:sz w:val="24"/>
          <w:szCs w:val="24"/>
        </w:rPr>
      </w:pPr>
      <w:r>
        <w:rPr>
          <w:rFonts w:ascii="PT Astra Serif" w:hAnsi="PT Astra Serif"/>
          <w:color w:val="000000"/>
          <w:sz w:val="24"/>
          <w:szCs w:val="24"/>
        </w:rPr>
        <w:t>Способом фиксации результата выполнения административной процедуры является роспись специалиста о выполнении административной процедуры.</w:t>
      </w:r>
      <w:r>
        <w:rPr>
          <w:sz w:val="24"/>
          <w:szCs w:val="24"/>
        </w:rPr>
        <w:t> </w:t>
      </w:r>
    </w:p>
    <w:p>
      <w:pPr>
        <w:pStyle w:val="Style21"/>
        <w:bidi w:val="0"/>
        <w:spacing w:before="0" w:after="283"/>
        <w:ind w:left="0" w:right="0" w:firstLine="709"/>
        <w:jc w:val="center"/>
        <w:rPr>
          <w:sz w:val="24"/>
          <w:szCs w:val="24"/>
        </w:rPr>
      </w:pPr>
      <w:r>
        <w:rPr>
          <w:rFonts w:ascii="PT Astra Serif" w:hAnsi="PT Astra Serif"/>
          <w:b/>
          <w:sz w:val="24"/>
          <w:szCs w:val="24"/>
        </w:rPr>
        <w:t>3.3. Порядок выполнения административных процедур</w:t>
        <w:br/>
        <w:t>в ОГКУ «Правительство для граждан»</w:t>
      </w:r>
      <w:r>
        <w:rPr>
          <w:sz w:val="24"/>
          <w:szCs w:val="24"/>
        </w:rPr>
        <w:t> </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3.3.1.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br/>
        <w:t>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приёма или по справочному номеру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Кроме того, информирование заявителей о порядке предоставления муниципальной услуги осуществляется путём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3.3.2.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Основанием для начала административной процедуры является личное обращение заявителя в ОГКУ «Правительство для граждан» с заявлением о предоставлении муниципальной услуги и документами, необходимыми для предоставления муниципальной услуги, указанными в пункте 2.6 настоящего административного регламента.</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Регистрация заявления о предоставлении муниципальной услуги и документов, необходимых для предоставления муниципальной услуги, в ОГКУ «Правительство для граждан» осуществляется посредством ГИС «АИС МФЦ» в момент обращения заявителя.</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w:t>
      </w:r>
    </w:p>
    <w:p>
      <w:pPr>
        <w:pStyle w:val="Style21"/>
        <w:bidi w:val="0"/>
        <w:spacing w:before="0" w:after="283"/>
        <w:ind w:left="0" w:right="0" w:firstLine="709"/>
        <w:jc w:val="both"/>
        <w:rPr/>
      </w:pPr>
      <w:r>
        <w:rPr>
          <w:rStyle w:val="Style14"/>
          <w:rFonts w:ascii="PT Astra Serif" w:hAnsi="PT Astra Serif"/>
          <w:sz w:val="24"/>
          <w:szCs w:val="24"/>
        </w:rPr>
        <w:t>С учётом требований предоставления муниципальных услуг многофункциональным центром, утверждённых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ГИС «АИС МФЦ». 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p>
    <w:p>
      <w:pPr>
        <w:pStyle w:val="Style21"/>
        <w:bidi w:val="0"/>
        <w:spacing w:before="0" w:after="283"/>
        <w:ind w:left="0" w:right="0" w:firstLine="709"/>
        <w:jc w:val="both"/>
        <w:rPr/>
      </w:pPr>
      <w:r>
        <w:rPr>
          <w:rStyle w:val="Style14"/>
          <w:rFonts w:ascii="PT Astra Serif" w:hAnsi="PT Astra Serif"/>
          <w:sz w:val="24"/>
          <w:szCs w:val="24"/>
        </w:rPr>
        <w:t>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на бумажном носителе по реестру, в сроки, установленные соглашением о взаимодействии между ОГКУ «Правительство для граждан» и уполномоченным органом.</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Срок предоставления муниципальной услуги исчисляется со дня поступления документов в уполномоченный орган.</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3.3.3.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3.3.3.1.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w:t>
      </w:r>
    </w:p>
    <w:p>
      <w:pPr>
        <w:pStyle w:val="Style21"/>
        <w:bidi w:val="0"/>
        <w:spacing w:before="0" w:after="283"/>
        <w:ind w:left="0" w:right="0" w:firstLine="709"/>
        <w:jc w:val="both"/>
        <w:rPr/>
      </w:pPr>
      <w:r>
        <w:rPr>
          <w:rStyle w:val="Style14"/>
          <w:rFonts w:ascii="PT Astra Serif" w:hAnsi="PT Astra Serif"/>
          <w:sz w:val="24"/>
          <w:szCs w:val="24"/>
        </w:rPr>
        <w:t>Основанием для начала административной процедуры является поступивший от уполномоченного органа в электронной форме в ГИС «АИС МФЦ» результат предоставления муниципальной услуги.</w:t>
      </w:r>
    </w:p>
    <w:p>
      <w:pPr>
        <w:pStyle w:val="Style21"/>
        <w:bidi w:val="0"/>
        <w:spacing w:before="0" w:after="283"/>
        <w:ind w:left="0" w:right="0" w:firstLine="709"/>
        <w:jc w:val="both"/>
        <w:rPr/>
      </w:pPr>
      <w:r>
        <w:rPr>
          <w:rStyle w:val="Style14"/>
          <w:rFonts w:ascii="PT Astra Serif" w:hAnsi="PT Astra Serif"/>
          <w:sz w:val="24"/>
          <w:szCs w:val="24"/>
        </w:rPr>
        <w:t>Уполномоченный работник ОГКУ «Правительство для граждан» осуществляет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соответствии с требованиями, утверждёнными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Style21"/>
        <w:bidi w:val="0"/>
        <w:spacing w:before="0" w:after="283"/>
        <w:ind w:left="0" w:right="0" w:firstLine="709"/>
        <w:jc w:val="both"/>
        <w:rPr/>
      </w:pPr>
      <w:r>
        <w:rPr>
          <w:rStyle w:val="Style14"/>
          <w:rFonts w:ascii="PT Astra Serif" w:hAnsi="PT Astra Serif"/>
          <w:sz w:val="24"/>
          <w:szCs w:val="24"/>
        </w:rPr>
        <w:t>В случае отсутствия технической возможности направления документов 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w:t>
      </w:r>
    </w:p>
    <w:p>
      <w:pPr>
        <w:pStyle w:val="Style21"/>
        <w:bidi w:val="0"/>
        <w:spacing w:before="0" w:after="283"/>
        <w:ind w:left="0" w:right="0" w:firstLine="709"/>
        <w:jc w:val="both"/>
        <w:rPr/>
      </w:pPr>
      <w:r>
        <w:rPr>
          <w:rStyle w:val="Style14"/>
          <w:rFonts w:ascii="PT Astra Serif" w:hAnsi="PT Astra Serif"/>
          <w:sz w:val="24"/>
          <w:szCs w:val="24"/>
        </w:rPr>
        <w:t>Уполномоченный работник ОГКУ «Правительство для граждан» осуществляет выдачу заявителям документов на бумажном носителе.</w:t>
      </w:r>
    </w:p>
    <w:p>
      <w:pPr>
        <w:pStyle w:val="Style21"/>
        <w:bidi w:val="0"/>
        <w:spacing w:before="0" w:after="283"/>
        <w:ind w:left="0" w:right="0" w:firstLine="709"/>
        <w:jc w:val="both"/>
        <w:rPr/>
      </w:pPr>
      <w:r>
        <w:rPr>
          <w:rStyle w:val="Style14"/>
          <w:rFonts w:ascii="PT Astra Serif" w:hAnsi="PT Astra Serif"/>
          <w:sz w:val="24"/>
          <w:szCs w:val="24"/>
        </w:rPr>
        <w:t>ОГКУ «Правительство для граждан» обеспечивает хранение полученных</w:t>
        <w:br/>
        <w:t>от уполномоченного органа на бумажном носителе документов, предназначенных для выдачи заявителю, в течение тридцати календарных дней со дня получения таких документов.</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3.3.4 Иные действия.</w:t>
      </w:r>
    </w:p>
    <w:p>
      <w:pPr>
        <w:pStyle w:val="Style21"/>
        <w:bidi w:val="0"/>
        <w:spacing w:before="0" w:after="283"/>
        <w:ind w:left="0" w:right="0" w:firstLine="709"/>
        <w:jc w:val="both"/>
        <w:rPr/>
      </w:pPr>
      <w:r>
        <w:rPr>
          <w:rStyle w:val="Style14"/>
          <w:rFonts w:ascii="PT Astra Serif" w:hAnsi="PT Astra Serif"/>
          <w:sz w:val="24"/>
          <w:szCs w:val="24"/>
        </w:rPr>
        <w:t>Представление интересов уполномоченного органа при взаимодействии с заявителями и предоставление интересов заявителей при взаимодействии с уполномоченным органом.</w:t>
      </w:r>
      <w:r>
        <w:rPr>
          <w:sz w:val="24"/>
          <w:szCs w:val="24"/>
        </w:rPr>
        <w:t> </w:t>
      </w:r>
    </w:p>
    <w:p>
      <w:pPr>
        <w:pStyle w:val="Style21"/>
        <w:bidi w:val="0"/>
        <w:spacing w:before="0" w:after="283"/>
        <w:ind w:left="0" w:right="0" w:firstLine="709"/>
        <w:jc w:val="center"/>
        <w:rPr>
          <w:sz w:val="24"/>
          <w:szCs w:val="24"/>
        </w:rPr>
      </w:pPr>
      <w:r>
        <w:rPr>
          <w:rFonts w:ascii="PT Astra Serif" w:hAnsi="PT Astra Serif"/>
          <w:b/>
          <w:sz w:val="24"/>
          <w:szCs w:val="24"/>
        </w:rPr>
        <w:t>3.4. Порядок исправления допущенных опечаток и (или) ошибок в выданных в результате предоставления муниципальной услуги документах</w:t>
      </w:r>
      <w:r>
        <w:rPr>
          <w:sz w:val="24"/>
          <w:szCs w:val="24"/>
        </w:rPr>
        <w:t> </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 об исправлении опечаток и (или) ошибок).</w:t>
      </w:r>
    </w:p>
    <w:p>
      <w:pPr>
        <w:pStyle w:val="Style21"/>
        <w:bidi w:val="0"/>
        <w:spacing w:before="0" w:after="283"/>
        <w:ind w:left="0" w:right="0" w:firstLine="709"/>
        <w:jc w:val="both"/>
        <w:rPr/>
      </w:pPr>
      <w:r>
        <w:rPr>
          <w:rStyle w:val="Style14"/>
          <w:rFonts w:ascii="PT Astra Serif" w:hAnsi="PT Astra Serif"/>
          <w:sz w:val="24"/>
          <w:szCs w:val="24"/>
        </w:rPr>
        <w:t>Основанием для начала административной процедуры по исправлению опечаток и (или) ошибок, является поступление в уполномоченный орган заявления об исправлении опечаток и (или) ошибок</w:t>
      </w:r>
      <w:r>
        <w:rPr>
          <w:rStyle w:val="Style14"/>
          <w:rFonts w:ascii="PT Astra Serif" w:hAnsi="PT Astra Serif"/>
          <w:b/>
          <w:sz w:val="24"/>
          <w:szCs w:val="24"/>
        </w:rPr>
        <w:t>.</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При обращении за исправлением опечаток и (или) ошибок заявитель представляет:</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заявление об исправлении опечаток и (или) ошибок;</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документы, имеющие юридическую силу, содержащие правильные данные;</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выданный уполномоченным органом документ, в котором содержатся допущенные опечатки и (или) ошибки.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Заявление об исправлении опечаток и (или) ошибок в свободной форме должно содержать: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Заявление об исправлении опечаток и (или) ошибок и документ, в котором содержатся опечатки и (или) ошибки, представляются следующими способами: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лично (заявителем представляются оригиналы документов с опечатками и (или) ошибками, специалистом делаются копии этих документов);</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через организацию почтовой связи (заявителем направляются копии документов с опечатками и (или) ошибками).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Приём и регистрация заявления об исправлении опечаток и (или) ошибок осуществляется в соответствии с подпунктом 3.2.1 пункта 3.2 настоящего административного регламента.</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Максимальный срок выполнения административной процедуры составляет 1 (один) рабочий день.</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3.4.2. Рассмотрение поступившего заявления об исправлении опечаток и (или) ошибок, уведомление о готовности документа, подписание и выдача нового исправленного документа.</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Основанием для начала административной процедуры является зарегистрированное заявление об исправлении опечаток и (или) ошибок и представленные документы.</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Заявление об исправлении опечаток и (или) ошибок с визой Руководителя уполномоченного органа передаётся на исполнение председателю Комитета.</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Председатель Комитета рассматривает заявление об исправлении опечаток и (или) ошибок и прилагаемые документы и приступает к подготовке проекта постановления о внесении изменений в постановление о предоставлении земельного участка либо в постановление об отказе.</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изменение содержания документов, являющихся результатом предоставления муниципальной услуги;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Оформление проекта постановления о внесении изменений в постановление о предоставлении земельного участка либо в постановление об отказе осуществляется в порядке, установленном в подпункте 3.2.5 пункта 3.2 настоящего административного регламента.</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Максимальный срок выполнения административной процедуры составляет – 4 (четыре) рабочих дня.</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Результатом выполнения административной процедуры является подготовленное для выдачи (направления) постановление о внесении изменений в постановление о предоставлении земельного участка либо в постановление об отказе.</w:t>
      </w:r>
    </w:p>
    <w:p>
      <w:pPr>
        <w:pStyle w:val="Style21"/>
        <w:bidi w:val="0"/>
        <w:spacing w:before="0" w:after="283"/>
        <w:ind w:left="0" w:right="0" w:firstLine="709"/>
        <w:jc w:val="both"/>
        <w:rPr>
          <w:sz w:val="24"/>
          <w:szCs w:val="24"/>
        </w:rPr>
      </w:pPr>
      <w:r>
        <w:rPr>
          <w:rFonts w:ascii="PT Astra Serif" w:hAnsi="PT Astra Serif"/>
          <w:sz w:val="24"/>
          <w:szCs w:val="24"/>
        </w:rPr>
        <w:t>Выдача заявителю постановления о внесении изменений в постановление</w:t>
        <w:br/>
        <w:t>о предоставлении земельного участка либо в постановление об отказе осуществляется в течение 1 (одно) рабочего дня.</w:t>
      </w:r>
      <w:r>
        <w:rPr>
          <w:sz w:val="24"/>
          <w:szCs w:val="24"/>
        </w:rPr>
        <w:t> </w:t>
      </w:r>
    </w:p>
    <w:p>
      <w:pPr>
        <w:pStyle w:val="Style21"/>
        <w:bidi w:val="0"/>
        <w:spacing w:before="0" w:after="283"/>
        <w:ind w:left="0" w:right="0" w:firstLine="709"/>
        <w:jc w:val="center"/>
        <w:rPr>
          <w:sz w:val="24"/>
          <w:szCs w:val="24"/>
        </w:rPr>
      </w:pPr>
      <w:r>
        <w:rPr>
          <w:rFonts w:ascii="PT Astra Serif" w:hAnsi="PT Astra Serif"/>
          <w:b/>
          <w:sz w:val="24"/>
          <w:szCs w:val="24"/>
        </w:rPr>
        <w:t>4. Формы контроля за исполнением административного регламента</w:t>
      </w:r>
      <w:r>
        <w:rPr>
          <w:sz w:val="24"/>
          <w:szCs w:val="24"/>
        </w:rPr>
        <w:t> </w:t>
      </w:r>
    </w:p>
    <w:p>
      <w:pPr>
        <w:pStyle w:val="Style21"/>
        <w:bidi w:val="0"/>
        <w:spacing w:before="0" w:after="283"/>
        <w:ind w:left="0" w:right="0" w:firstLine="709"/>
        <w:jc w:val="center"/>
        <w:rPr>
          <w:sz w:val="24"/>
          <w:szCs w:val="24"/>
        </w:rPr>
      </w:pPr>
      <w:r>
        <w:rPr>
          <w:rFonts w:ascii="PT Astra Serif" w:hAnsi="PT Astra Serif"/>
          <w:b/>
          <w:sz w:val="24"/>
          <w:szCs w:val="24"/>
        </w:rPr>
        <w:t>4.1. Порядок осуществления текущего контроля за соблюдением</w:t>
        <w:br/>
        <w:t>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Pr>
          <w:sz w:val="24"/>
          <w:szCs w:val="24"/>
        </w:rPr>
        <w:t> </w:t>
      </w:r>
    </w:p>
    <w:p>
      <w:pPr>
        <w:pStyle w:val="Style21"/>
        <w:bidi w:val="0"/>
        <w:spacing w:before="0" w:after="283"/>
        <w:ind w:left="0" w:right="0" w:firstLine="709"/>
        <w:jc w:val="both"/>
        <w:rPr>
          <w:sz w:val="24"/>
          <w:szCs w:val="24"/>
        </w:rPr>
      </w:pPr>
      <w:r>
        <w:rPr>
          <w:rFonts w:ascii="PT Astra Serif" w:hAnsi="PT Astra Serif"/>
          <w:sz w:val="24"/>
          <w:szCs w:val="24"/>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специалистом уполномоченного органа. </w:t>
      </w:r>
      <w:r>
        <w:rPr>
          <w:sz w:val="24"/>
          <w:szCs w:val="24"/>
        </w:rPr>
        <w:t> </w:t>
      </w:r>
    </w:p>
    <w:p>
      <w:pPr>
        <w:pStyle w:val="Style21"/>
        <w:bidi w:val="0"/>
        <w:spacing w:before="0" w:after="283"/>
        <w:ind w:left="0" w:right="0" w:firstLine="709"/>
        <w:jc w:val="center"/>
        <w:rPr>
          <w:rFonts w:ascii="PT Astra Serif" w:hAnsi="PT Astra Serif"/>
          <w:b/>
          <w:b/>
          <w:sz w:val="24"/>
          <w:szCs w:val="24"/>
        </w:rPr>
      </w:pPr>
      <w:r>
        <w:rPr>
          <w:rFonts w:ascii="PT Astra Serif" w:hAnsi="PT Astra Serif"/>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Проверки полноты и качества предоставления муниципальной услуги осуществляются на основании постановления уполномоченного органа.</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Проверки могут быть плановыми и внеплановыми.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Плановые проверки проводятся на основании планов работы структурного подразделения уполномоченного органа с периодичностью 1 раз в полугодие. </w:t>
      </w:r>
    </w:p>
    <w:p>
      <w:pPr>
        <w:pStyle w:val="Style21"/>
        <w:bidi w:val="0"/>
        <w:spacing w:before="0" w:after="283"/>
        <w:ind w:left="0" w:right="0" w:firstLine="709"/>
        <w:jc w:val="both"/>
        <w:rPr>
          <w:sz w:val="24"/>
          <w:szCs w:val="24"/>
        </w:rPr>
      </w:pPr>
      <w:r>
        <w:rPr>
          <w:rFonts w:ascii="PT Astra Serif" w:hAnsi="PT Astra Serif"/>
          <w:sz w:val="24"/>
          <w:szCs w:val="24"/>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r>
        <w:rPr>
          <w:sz w:val="24"/>
          <w:szCs w:val="24"/>
        </w:rPr>
        <w:t> </w:t>
      </w:r>
    </w:p>
    <w:p>
      <w:pPr>
        <w:pStyle w:val="Style21"/>
        <w:bidi w:val="0"/>
        <w:spacing w:before="0" w:after="283"/>
        <w:ind w:left="0" w:right="0" w:firstLine="709"/>
        <w:jc w:val="center"/>
        <w:rPr>
          <w:sz w:val="24"/>
          <w:szCs w:val="24"/>
        </w:rPr>
      </w:pPr>
      <w:r>
        <w:rPr>
          <w:rFonts w:ascii="PT Astra Serif" w:hAnsi="PT Astra Serif"/>
          <w:b/>
          <w:sz w:val="24"/>
          <w:szCs w:val="24"/>
        </w:rPr>
        <w:t>4.3. Ответственность должностных лиц, муниципальных служащих</w:t>
        <w:br/>
        <w:t>за решения и действия (бездействие), принимаемые (осуществляемые)</w:t>
        <w:br/>
        <w:t>в ходе предоставления муниципальной услуги</w:t>
      </w:r>
      <w:r>
        <w:rPr>
          <w:sz w:val="24"/>
          <w:szCs w:val="24"/>
        </w:rPr>
        <w:t> </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pPr>
        <w:pStyle w:val="Style21"/>
        <w:bidi w:val="0"/>
        <w:spacing w:before="0" w:after="283"/>
        <w:ind w:left="0" w:right="0" w:firstLine="709"/>
        <w:jc w:val="both"/>
        <w:rPr>
          <w:sz w:val="24"/>
          <w:szCs w:val="24"/>
        </w:rPr>
      </w:pPr>
      <w:r>
        <w:rPr>
          <w:rFonts w:ascii="PT Astra Serif" w:hAnsi="PT Astra Serif"/>
          <w:sz w:val="24"/>
          <w:szCs w:val="24"/>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r>
        <w:rPr>
          <w:sz w:val="24"/>
          <w:szCs w:val="24"/>
        </w:rPr>
        <w:t> </w:t>
      </w:r>
    </w:p>
    <w:p>
      <w:pPr>
        <w:pStyle w:val="Style21"/>
        <w:bidi w:val="0"/>
        <w:spacing w:before="0" w:after="283"/>
        <w:ind w:left="0" w:right="0" w:firstLine="709"/>
        <w:jc w:val="center"/>
        <w:rPr>
          <w:sz w:val="24"/>
          <w:szCs w:val="24"/>
        </w:rPr>
      </w:pPr>
      <w:r>
        <w:rPr>
          <w:rFonts w:ascii="PT Astra Serif" w:hAnsi="PT Astra Serif"/>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sz w:val="24"/>
          <w:szCs w:val="24"/>
        </w:rPr>
        <w:t> </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Руководителем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pPr>
        <w:pStyle w:val="Style21"/>
        <w:bidi w:val="0"/>
        <w:spacing w:before="0" w:after="283"/>
        <w:ind w:left="0" w:right="0" w:firstLine="709"/>
        <w:jc w:val="both"/>
        <w:rPr>
          <w:sz w:val="24"/>
          <w:szCs w:val="24"/>
        </w:rPr>
      </w:pPr>
      <w:r>
        <w:rPr>
          <w:rFonts w:ascii="PT Astra Serif" w:hAnsi="PT Astra Serif"/>
          <w:sz w:val="24"/>
          <w:szCs w:val="24"/>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r>
        <w:rPr>
          <w:sz w:val="24"/>
          <w:szCs w:val="24"/>
        </w:rPr>
        <w:t> </w:t>
      </w:r>
    </w:p>
    <w:p>
      <w:pPr>
        <w:pStyle w:val="Style21"/>
        <w:bidi w:val="0"/>
        <w:spacing w:before="0" w:after="283"/>
        <w:jc w:val="center"/>
        <w:rPr>
          <w:sz w:val="24"/>
          <w:szCs w:val="24"/>
        </w:rPr>
      </w:pPr>
      <w:r>
        <w:rPr>
          <w:rFonts w:ascii="PT Astra Serif" w:hAnsi="PT Astra Serif"/>
          <w:b/>
          <w:sz w:val="24"/>
          <w:szCs w:val="24"/>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r>
        <w:rPr>
          <w:sz w:val="24"/>
          <w:szCs w:val="24"/>
        </w:rPr>
        <w:t> </w:t>
      </w:r>
    </w:p>
    <w:p>
      <w:pPr>
        <w:pStyle w:val="Style21"/>
        <w:bidi w:val="0"/>
        <w:spacing w:before="0" w:after="283"/>
        <w:jc w:val="center"/>
        <w:rPr>
          <w:sz w:val="24"/>
          <w:szCs w:val="24"/>
        </w:rPr>
      </w:pPr>
      <w:r>
        <w:rPr>
          <w:rFonts w:ascii="PT Astra Serif" w:hAnsi="PT Astra Serif"/>
          <w:b/>
          <w:sz w:val="24"/>
          <w:szCs w:val="24"/>
        </w:rPr>
        <w:t>5.1. Информация для заявителя о его праве подать жалобу</w:t>
      </w:r>
      <w:r>
        <w:rPr>
          <w:sz w:val="24"/>
          <w:szCs w:val="24"/>
        </w:rPr>
        <w:t> </w:t>
      </w:r>
    </w:p>
    <w:p>
      <w:pPr>
        <w:pStyle w:val="Style21"/>
        <w:bidi w:val="0"/>
        <w:spacing w:before="0" w:after="283"/>
        <w:ind w:left="0" w:right="0" w:firstLine="709"/>
        <w:jc w:val="both"/>
        <w:rPr>
          <w:sz w:val="24"/>
          <w:szCs w:val="24"/>
        </w:rPr>
      </w:pPr>
      <w:r>
        <w:rPr>
          <w:rFonts w:ascii="PT Astra Serif" w:hAnsi="PT Astra Serif"/>
          <w:sz w:val="24"/>
          <w:szCs w:val="24"/>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r>
        <w:rPr>
          <w:sz w:val="24"/>
          <w:szCs w:val="24"/>
        </w:rPr>
        <w:t> </w:t>
      </w:r>
    </w:p>
    <w:p>
      <w:pPr>
        <w:pStyle w:val="Style21"/>
        <w:bidi w:val="0"/>
        <w:spacing w:before="0" w:after="283"/>
        <w:jc w:val="center"/>
        <w:rPr>
          <w:sz w:val="24"/>
          <w:szCs w:val="24"/>
        </w:rPr>
      </w:pPr>
      <w:r>
        <w:rPr>
          <w:rFonts w:ascii="PT Astra Serif" w:hAnsi="PT Astra Serif"/>
          <w:b/>
          <w:sz w:val="24"/>
          <w:szCs w:val="24"/>
        </w:rPr>
        <w:t>5.2. Предмет жалобы</w:t>
      </w:r>
      <w:r>
        <w:rPr>
          <w:sz w:val="24"/>
          <w:szCs w:val="24"/>
        </w:rPr>
        <w:t> </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Заявитель может обратиться с жалобой в следующих случаях:</w:t>
      </w:r>
    </w:p>
    <w:p>
      <w:pPr>
        <w:pStyle w:val="Style21"/>
        <w:bidi w:val="0"/>
        <w:spacing w:before="0" w:after="283"/>
        <w:ind w:left="0" w:right="0" w:firstLine="709"/>
        <w:jc w:val="both"/>
        <w:rPr/>
      </w:pPr>
      <w:r>
        <w:rPr>
          <w:rStyle w:val="Style14"/>
          <w:rFonts w:ascii="PT Astra Serif" w:hAnsi="PT Astra Serif"/>
          <w:sz w:val="24"/>
          <w:szCs w:val="24"/>
        </w:rPr>
        <w:t>1) нарушение срока регистрации запроса заявителя о предоставлении муниципальной услуги;</w:t>
      </w:r>
    </w:p>
    <w:p>
      <w:pPr>
        <w:pStyle w:val="Style21"/>
        <w:bidi w:val="0"/>
        <w:spacing w:before="0" w:after="283"/>
        <w:ind w:left="0" w:right="0" w:firstLine="709"/>
        <w:jc w:val="both"/>
        <w:rPr/>
      </w:pPr>
      <w:r>
        <w:rPr>
          <w:rStyle w:val="Style14"/>
          <w:rFonts w:ascii="PT Astra Serif" w:hAnsi="PT Astra Serif"/>
          <w:sz w:val="24"/>
          <w:szCs w:val="24"/>
        </w:rPr>
        <w:t>2) нарушение срока предоставления муниципальной услуги.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Style21"/>
        <w:bidi w:val="0"/>
        <w:spacing w:before="0" w:after="283"/>
        <w:ind w:left="0" w:right="0" w:firstLine="709"/>
        <w:jc w:val="both"/>
        <w:rPr/>
      </w:pPr>
      <w:r>
        <w:rPr>
          <w:rStyle w:val="Style14"/>
          <w:rFonts w:ascii="PT Astra Serif" w:hAnsi="PT Astra Serif"/>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 у заявителя;</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5) отказ в предоставлении муниципальной услуги, если основания отказа</w:t>
        <w:b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7) отказ уполномоченного органа, должностного лица уполномоченного органа,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21"/>
        <w:bidi w:val="0"/>
        <w:spacing w:before="0" w:after="283"/>
        <w:ind w:left="0" w:right="0" w:firstLine="709"/>
        <w:jc w:val="both"/>
        <w:rPr/>
      </w:pPr>
      <w:r>
        <w:rPr>
          <w:rStyle w:val="Style14"/>
          <w:rFonts w:ascii="PT Astra Serif" w:hAnsi="PT Astra Serif"/>
          <w:sz w:val="24"/>
          <w:szCs w:val="24"/>
        </w:rPr>
        <w:t>8) нарушение срока или порядка выдачи документов по результатам предоставления муниципальной</w:t>
      </w:r>
      <w:r>
        <w:rPr>
          <w:rStyle w:val="Style14"/>
          <w:sz w:val="24"/>
          <w:szCs w:val="24"/>
        </w:rPr>
        <w:t> </w:t>
      </w:r>
      <w:r>
        <w:rPr>
          <w:rStyle w:val="Style14"/>
          <w:rFonts w:ascii="PT Astra Serif" w:hAnsi="PT Astra Serif"/>
          <w:sz w:val="24"/>
          <w:szCs w:val="24"/>
        </w:rPr>
        <w:t>услуги;</w:t>
      </w:r>
    </w:p>
    <w:p>
      <w:pPr>
        <w:pStyle w:val="Style21"/>
        <w:bidi w:val="0"/>
        <w:spacing w:before="0" w:after="283"/>
        <w:ind w:left="0" w:right="0" w:firstLine="709"/>
        <w:jc w:val="both"/>
        <w:rPr/>
      </w:pPr>
      <w:r>
        <w:rPr>
          <w:rStyle w:val="Style14"/>
          <w:rFonts w:ascii="PT Astra Serif" w:hAnsi="PT Astra Serif"/>
          <w:sz w:val="24"/>
          <w:szCs w:val="24"/>
        </w:rPr>
        <w:t>9) приостановление предоставления муниципальной</w:t>
      </w:r>
      <w:r>
        <w:rPr>
          <w:rStyle w:val="Style14"/>
          <w:sz w:val="24"/>
          <w:szCs w:val="24"/>
        </w:rPr>
        <w:t> </w:t>
      </w:r>
      <w:r>
        <w:rPr>
          <w:rStyle w:val="Style14"/>
          <w:rFonts w:ascii="PT Astra Serif" w:hAnsi="PT Astra Serif"/>
          <w:sz w:val="24"/>
          <w:szCs w:val="24"/>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Style21"/>
        <w:bidi w:val="0"/>
        <w:spacing w:before="0" w:after="283"/>
        <w:ind w:left="0" w:right="0" w:firstLine="709"/>
        <w:jc w:val="both"/>
        <w:rPr/>
      </w:pPr>
      <w:r>
        <w:rPr>
          <w:rStyle w:val="Style14"/>
          <w:rFonts w:ascii="PT Astra Serif" w:hAnsi="PT Astra Serif"/>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pPr>
        <w:pStyle w:val="Style21"/>
        <w:bidi w:val="0"/>
        <w:spacing w:before="0" w:after="283"/>
        <w:ind w:left="0" w:right="0" w:firstLine="709"/>
        <w:jc w:val="both"/>
        <w:rPr>
          <w:sz w:val="24"/>
          <w:szCs w:val="24"/>
        </w:rPr>
      </w:pPr>
      <w:r>
        <w:rPr>
          <w:rFonts w:ascii="PT Astra Serif" w:hAnsi="PT Astra Serif"/>
          <w:sz w:val="24"/>
          <w:szCs w:val="24"/>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r>
        <w:rPr>
          <w:sz w:val="24"/>
          <w:szCs w:val="24"/>
        </w:rPr>
        <w:t> </w:t>
      </w:r>
    </w:p>
    <w:p>
      <w:pPr>
        <w:pStyle w:val="Style21"/>
        <w:bidi w:val="0"/>
        <w:spacing w:before="0" w:after="283"/>
        <w:jc w:val="center"/>
        <w:rPr>
          <w:sz w:val="24"/>
          <w:szCs w:val="24"/>
        </w:rPr>
      </w:pPr>
      <w:r>
        <w:rPr>
          <w:rFonts w:ascii="PT Astra Serif" w:hAnsi="PT Astra Serif"/>
          <w:b/>
          <w:sz w:val="24"/>
          <w:szCs w:val="24"/>
        </w:rPr>
        <w:t>5.3. Органы местного самоуправления, организации и уполномоченные</w:t>
        <w:br/>
        <w:t>на рассмотрение жалобы лица, которым может быть направлена жалоба заявителя в досудебном порядке</w:t>
      </w:r>
      <w:r>
        <w:rPr>
          <w:sz w:val="24"/>
          <w:szCs w:val="24"/>
        </w:rPr>
        <w:t> </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Заявители могут обратиться с жалобой в уполномоченный орган, ОГКУ «Правительство для граждан».</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Жалобы на решение и (или) действие (бездействие) Руководителя уполномоченного органа рассматриваются Руководителем уполномоченного органа.</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Жалобы на решение и (или) действия (бездействие) руководителя ОГКУ «Правительство для граждан» направляются 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предоставляющих государственные услуги, а также жалоб на решения и действия (бездействие)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pPr>
        <w:pStyle w:val="Style21"/>
        <w:bidi w:val="0"/>
        <w:spacing w:before="0" w:after="283"/>
        <w:ind w:left="0" w:right="0" w:firstLine="709"/>
        <w:jc w:val="both"/>
        <w:rPr>
          <w:sz w:val="24"/>
          <w:szCs w:val="24"/>
        </w:rPr>
      </w:pPr>
      <w:r>
        <w:rPr>
          <w:rFonts w:ascii="PT Astra Serif" w:hAnsi="PT Astra Serif"/>
          <w:sz w:val="24"/>
          <w:szCs w:val="24"/>
        </w:rPr>
        <w:t>Заявители могут обратиться с жалобой в Управление Федеральной антимонопольной службы по Ульяновской области (далее – УФАС), так как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Градостроительного кодекса Российской Федерации.</w:t>
      </w:r>
      <w:r>
        <w:rPr>
          <w:sz w:val="24"/>
          <w:szCs w:val="24"/>
        </w:rPr>
        <w:t> </w:t>
      </w:r>
    </w:p>
    <w:p>
      <w:pPr>
        <w:pStyle w:val="Style21"/>
        <w:bidi w:val="0"/>
        <w:spacing w:before="0" w:after="283"/>
        <w:jc w:val="center"/>
        <w:rPr>
          <w:sz w:val="24"/>
          <w:szCs w:val="24"/>
        </w:rPr>
      </w:pPr>
      <w:r>
        <w:rPr>
          <w:rFonts w:ascii="PT Astra Serif" w:hAnsi="PT Astra Serif"/>
          <w:b/>
          <w:sz w:val="24"/>
          <w:szCs w:val="24"/>
        </w:rPr>
        <w:t>5.4. Порядок подачи и рассмотрения жалобы</w:t>
      </w:r>
      <w:r>
        <w:rPr>
          <w:sz w:val="24"/>
          <w:szCs w:val="24"/>
        </w:rPr>
        <w:t> </w:t>
      </w:r>
    </w:p>
    <w:p>
      <w:pPr>
        <w:pStyle w:val="Style21"/>
        <w:bidi w:val="0"/>
        <w:spacing w:before="0" w:after="283"/>
        <w:ind w:left="0" w:right="0" w:firstLine="709"/>
        <w:jc w:val="both"/>
        <w:rPr/>
      </w:pPr>
      <w:r>
        <w:rPr>
          <w:rStyle w:val="Style14"/>
          <w:rFonts w:ascii="PT Astra Serif" w:hAnsi="PT Astra Serif"/>
          <w:sz w:val="24"/>
          <w:szCs w:val="24"/>
        </w:rP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Pr>
          <w:rStyle w:val="Style14"/>
          <w:rFonts w:ascii="PT Astra Serif" w:hAnsi="PT Astra Serif"/>
          <w:sz w:val="24"/>
          <w:szCs w:val="24"/>
          <w:highlight w:val="white"/>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Style w:val="Style14"/>
          <w:rFonts w:ascii="PT Astra Serif" w:hAnsi="PT Astra Serif"/>
          <w:sz w:val="24"/>
          <w:szCs w:val="24"/>
        </w:rPr>
        <w:t>, а также может быть принята при личном приёме заявителя.</w:t>
      </w:r>
    </w:p>
    <w:p>
      <w:pPr>
        <w:pStyle w:val="Style21"/>
        <w:bidi w:val="0"/>
        <w:spacing w:before="0" w:after="283"/>
        <w:ind w:left="0" w:right="0" w:firstLine="709"/>
        <w:jc w:val="both"/>
        <w:rPr/>
      </w:pPr>
      <w:r>
        <w:rPr>
          <w:rStyle w:val="Style14"/>
          <w:rFonts w:ascii="PT Astra Serif" w:hAnsi="PT Astra Serif"/>
          <w:sz w:val="24"/>
          <w:szCs w:val="24"/>
        </w:rP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Pr>
          <w:rStyle w:val="Style14"/>
          <w:rFonts w:ascii="PT Astra Serif" w:hAnsi="PT Astra Serif"/>
          <w:sz w:val="24"/>
          <w:szCs w:val="24"/>
          <w:highlight w:val="white"/>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Style w:val="Style14"/>
          <w:rFonts w:ascii="PT Astra Serif" w:hAnsi="PT Astra Serif"/>
          <w:sz w:val="24"/>
          <w:szCs w:val="24"/>
        </w:rPr>
        <w:t>, а также может быть принята при личном приёме заявителя.</w:t>
      </w:r>
    </w:p>
    <w:p>
      <w:pPr>
        <w:pStyle w:val="Style21"/>
        <w:bidi w:val="0"/>
        <w:spacing w:before="0" w:after="283"/>
        <w:ind w:left="0" w:right="0" w:firstLine="697"/>
        <w:jc w:val="both"/>
        <w:rPr>
          <w:rFonts w:ascii="PT Astra Serif" w:hAnsi="PT Astra Serif"/>
          <w:sz w:val="24"/>
          <w:szCs w:val="24"/>
        </w:rPr>
      </w:pPr>
      <w:r>
        <w:rPr>
          <w:rFonts w:ascii="PT Astra Serif" w:hAnsi="PT Astra Serif"/>
          <w:sz w:val="24"/>
          <w:szCs w:val="24"/>
        </w:rPr>
        <w:t>Жалоба подаётся в уполномоченный орган, ОГКУ «Правительство для граждан» в письменной форме на бумажном носителе или в электронной форме.</w:t>
      </w:r>
    </w:p>
    <w:p>
      <w:pPr>
        <w:pStyle w:val="Style21"/>
        <w:bidi w:val="0"/>
        <w:spacing w:before="0" w:after="283"/>
        <w:ind w:left="0" w:right="0" w:firstLine="697"/>
        <w:jc w:val="both"/>
        <w:rPr>
          <w:rFonts w:ascii="PT Astra Serif" w:hAnsi="PT Astra Serif"/>
          <w:sz w:val="24"/>
          <w:szCs w:val="24"/>
        </w:rPr>
      </w:pPr>
      <w:r>
        <w:rPr>
          <w:rFonts w:ascii="PT Astra Serif" w:hAnsi="PT Astra Serif"/>
          <w:sz w:val="24"/>
          <w:szCs w:val="24"/>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её удовлетворении в срок не позднее следующего рабочего дня со дня поступления жалобы.</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Жалоба должна содержать:</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pPr>
        <w:pStyle w:val="Style21"/>
        <w:bidi w:val="0"/>
        <w:spacing w:before="0" w:after="283"/>
        <w:ind w:left="0" w:right="0" w:firstLine="720"/>
        <w:jc w:val="both"/>
        <w:rPr>
          <w:sz w:val="24"/>
          <w:szCs w:val="24"/>
        </w:rPr>
      </w:pPr>
      <w:r>
        <w:rPr>
          <w:rFonts w:ascii="PT Astra Serif" w:hAnsi="PT Astra Serif"/>
          <w:sz w:val="24"/>
          <w:szCs w:val="24"/>
        </w:rPr>
        <w:t>Порядок подачи и рассмотрения жалобы УФАС определён статьёй 18.1 Федерального закона от 26.07.2006 № 135-ФЗ «О защите конкуренции».</w:t>
      </w:r>
      <w:r>
        <w:rPr>
          <w:sz w:val="24"/>
          <w:szCs w:val="24"/>
        </w:rPr>
        <w:t> </w:t>
      </w:r>
    </w:p>
    <w:p>
      <w:pPr>
        <w:pStyle w:val="Style21"/>
        <w:bidi w:val="0"/>
        <w:spacing w:before="0" w:after="283"/>
        <w:jc w:val="center"/>
        <w:rPr>
          <w:sz w:val="24"/>
          <w:szCs w:val="24"/>
        </w:rPr>
      </w:pPr>
      <w:r>
        <w:rPr>
          <w:rFonts w:ascii="PT Astra Serif" w:hAnsi="PT Astra Serif"/>
          <w:b/>
          <w:sz w:val="24"/>
          <w:szCs w:val="24"/>
        </w:rPr>
        <w:t>5.5. Сроки рассмотрения жалобы</w:t>
      </w:r>
      <w:r>
        <w:rPr>
          <w:sz w:val="24"/>
          <w:szCs w:val="24"/>
        </w:rPr>
        <w:t> </w:t>
      </w:r>
    </w:p>
    <w:p>
      <w:pPr>
        <w:pStyle w:val="Style21"/>
        <w:bidi w:val="0"/>
        <w:spacing w:before="0" w:after="283"/>
        <w:ind w:left="0" w:right="0" w:firstLine="720"/>
        <w:jc w:val="both"/>
        <w:rPr>
          <w:rFonts w:ascii="PT Astra Serif" w:hAnsi="PT Astra Serif"/>
          <w:sz w:val="24"/>
          <w:szCs w:val="24"/>
        </w:rPr>
      </w:pPr>
      <w:r>
        <w:rPr>
          <w:rFonts w:ascii="PT Astra Serif" w:hAnsi="PT Astra Serif"/>
          <w:sz w:val="24"/>
          <w:szCs w:val="24"/>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pPr>
        <w:pStyle w:val="Style21"/>
        <w:bidi w:val="0"/>
        <w:spacing w:before="0" w:after="283"/>
        <w:ind w:left="0" w:right="0" w:firstLine="720"/>
        <w:jc w:val="both"/>
        <w:rPr>
          <w:rFonts w:ascii="PT Astra Serif" w:hAnsi="PT Astra Serif"/>
          <w:sz w:val="24"/>
          <w:szCs w:val="24"/>
        </w:rPr>
      </w:pPr>
      <w:r>
        <w:rPr>
          <w:rFonts w:ascii="PT Astra Serif" w:hAnsi="PT Astra Serif"/>
          <w:sz w:val="24"/>
          <w:szCs w:val="24"/>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её регистрации.</w:t>
      </w:r>
    </w:p>
    <w:p>
      <w:pPr>
        <w:pStyle w:val="Style21"/>
        <w:bidi w:val="0"/>
        <w:spacing w:before="0" w:after="283"/>
        <w:jc w:val="center"/>
        <w:rPr>
          <w:sz w:val="24"/>
          <w:szCs w:val="24"/>
        </w:rPr>
      </w:pPr>
      <w:r>
        <w:rPr>
          <w:rFonts w:ascii="PT Astra Serif" w:hAnsi="PT Astra Serif"/>
          <w:b/>
          <w:sz w:val="24"/>
          <w:szCs w:val="24"/>
        </w:rPr>
        <w:t>5.6. Результат рассмотрения жалобы</w:t>
      </w:r>
      <w:r>
        <w:rPr>
          <w:sz w:val="24"/>
          <w:szCs w:val="24"/>
        </w:rPr>
        <w:t> </w:t>
      </w:r>
    </w:p>
    <w:p>
      <w:pPr>
        <w:pStyle w:val="Style21"/>
        <w:bidi w:val="0"/>
        <w:spacing w:before="0" w:after="283"/>
        <w:ind w:left="0" w:right="0" w:firstLine="720"/>
        <w:jc w:val="both"/>
        <w:rPr>
          <w:rFonts w:ascii="PT Astra Serif" w:hAnsi="PT Astra Serif"/>
          <w:sz w:val="24"/>
          <w:szCs w:val="24"/>
        </w:rPr>
      </w:pPr>
      <w:r>
        <w:rPr>
          <w:rFonts w:ascii="PT Astra Serif" w:hAnsi="PT Astra Serif"/>
          <w:sz w:val="24"/>
          <w:szCs w:val="24"/>
        </w:rPr>
        <w:t>По результатам рассмотрения жалобы уполномоченным органом,</w:t>
        <w:br/>
        <w:t>ОГКУ «Правительство для граждан» принимается одно из следующих решений:</w:t>
      </w:r>
    </w:p>
    <w:p>
      <w:pPr>
        <w:pStyle w:val="Style21"/>
        <w:bidi w:val="0"/>
        <w:spacing w:before="0" w:after="283"/>
        <w:ind w:left="0" w:right="0" w:firstLine="720"/>
        <w:jc w:val="both"/>
        <w:rPr/>
      </w:pPr>
      <w:r>
        <w:rPr>
          <w:rStyle w:val="Style14"/>
          <w:rFonts w:ascii="PT Astra Serif" w:hAnsi="PT Astra Serif"/>
          <w:sz w:val="24"/>
          <w:szCs w:val="24"/>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Style21"/>
        <w:bidi w:val="0"/>
        <w:spacing w:before="0" w:after="283"/>
        <w:ind w:left="0" w:right="0" w:firstLine="720"/>
        <w:jc w:val="both"/>
        <w:rPr>
          <w:sz w:val="24"/>
          <w:szCs w:val="24"/>
        </w:rPr>
      </w:pPr>
      <w:r>
        <w:rPr>
          <w:rFonts w:ascii="PT Astra Serif" w:hAnsi="PT Astra Serif"/>
          <w:sz w:val="24"/>
          <w:szCs w:val="24"/>
        </w:rPr>
        <w:t>2) в удовлетворении жалобы отказывается.</w:t>
      </w:r>
      <w:r>
        <w:rPr>
          <w:sz w:val="24"/>
          <w:szCs w:val="24"/>
        </w:rPr>
        <w:t> </w:t>
      </w:r>
    </w:p>
    <w:p>
      <w:pPr>
        <w:pStyle w:val="Style21"/>
        <w:bidi w:val="0"/>
        <w:spacing w:before="0" w:after="283"/>
        <w:jc w:val="center"/>
        <w:rPr>
          <w:sz w:val="24"/>
          <w:szCs w:val="24"/>
        </w:rPr>
      </w:pPr>
      <w:r>
        <w:rPr>
          <w:rFonts w:ascii="PT Astra Serif" w:hAnsi="PT Astra Serif"/>
          <w:b/>
          <w:sz w:val="24"/>
          <w:szCs w:val="24"/>
        </w:rPr>
        <w:t>5.7. Порядок информирования заявителя о результатах рассмотрения жалобы</w:t>
      </w:r>
      <w:r>
        <w:rPr>
          <w:sz w:val="24"/>
          <w:szCs w:val="24"/>
        </w:rPr>
        <w:t> </w:t>
      </w:r>
    </w:p>
    <w:p>
      <w:pPr>
        <w:pStyle w:val="Style21"/>
        <w:bidi w:val="0"/>
        <w:spacing w:before="0" w:after="283"/>
        <w:ind w:left="0" w:right="0" w:firstLine="720"/>
        <w:jc w:val="both"/>
        <w:rPr>
          <w:rFonts w:ascii="PT Astra Serif" w:hAnsi="PT Astra Serif"/>
          <w:sz w:val="24"/>
          <w:szCs w:val="24"/>
        </w:rPr>
      </w:pPr>
      <w:r>
        <w:rPr>
          <w:rFonts w:ascii="PT Astra Serif" w:hAnsi="PT Astra Serif"/>
          <w:sz w:val="24"/>
          <w:szCs w:val="24"/>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21"/>
        <w:bidi w:val="0"/>
        <w:spacing w:before="0" w:after="283"/>
        <w:ind w:left="0" w:right="0" w:firstLine="720"/>
        <w:jc w:val="both"/>
        <w:rPr>
          <w:rFonts w:ascii="PT Astra Serif" w:hAnsi="PT Astra Serif"/>
          <w:sz w:val="24"/>
          <w:szCs w:val="24"/>
        </w:rPr>
      </w:pPr>
      <w:r>
        <w:rPr>
          <w:rFonts w:ascii="PT Astra Serif" w:hAnsi="PT Astra Serif"/>
          <w:sz w:val="24"/>
          <w:szCs w:val="24"/>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Style21"/>
        <w:bidi w:val="0"/>
        <w:spacing w:before="0" w:after="283"/>
        <w:ind w:left="0" w:right="0" w:firstLine="720"/>
        <w:jc w:val="both"/>
        <w:rPr>
          <w:rFonts w:ascii="PT Astra Serif" w:hAnsi="PT Astra Serif"/>
          <w:sz w:val="24"/>
          <w:szCs w:val="24"/>
        </w:rPr>
      </w:pPr>
      <w:r>
        <w:rPr>
          <w:rFonts w:ascii="PT Astra Serif" w:hAnsi="PT Astra Serif"/>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Style21"/>
        <w:bidi w:val="0"/>
        <w:spacing w:before="0" w:after="283"/>
        <w:ind w:left="0" w:right="0" w:firstLine="720"/>
        <w:jc w:val="both"/>
        <w:rPr>
          <w:rFonts w:ascii="PT Astra Serif" w:hAnsi="PT Astra Serif"/>
          <w:sz w:val="24"/>
          <w:szCs w:val="24"/>
        </w:rPr>
      </w:pPr>
      <w:r>
        <w:rPr>
          <w:rFonts w:ascii="PT Astra Serif" w:hAnsi="PT Astra Serif"/>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pPr>
        <w:pStyle w:val="Style21"/>
        <w:bidi w:val="0"/>
        <w:spacing w:before="0" w:after="283"/>
        <w:jc w:val="center"/>
        <w:rPr>
          <w:rFonts w:ascii="PT Astra Serif" w:hAnsi="PT Astra Serif"/>
          <w:b/>
          <w:b/>
          <w:sz w:val="24"/>
          <w:szCs w:val="24"/>
        </w:rPr>
      </w:pPr>
      <w:r>
        <w:rPr>
          <w:rFonts w:ascii="PT Astra Serif" w:hAnsi="PT Astra Serif"/>
          <w:b/>
          <w:sz w:val="24"/>
          <w:szCs w:val="24"/>
        </w:rPr>
        <w:t>5.8. Порядок обжалования решения по жалобе</w:t>
      </w:r>
    </w:p>
    <w:p>
      <w:pPr>
        <w:pStyle w:val="Style21"/>
        <w:bidi w:val="0"/>
        <w:spacing w:before="0" w:after="283"/>
        <w:ind w:left="0" w:right="0" w:firstLine="709"/>
        <w:jc w:val="both"/>
        <w:rPr>
          <w:sz w:val="24"/>
          <w:szCs w:val="24"/>
        </w:rPr>
      </w:pPr>
      <w:r>
        <w:rPr>
          <w:rFonts w:ascii="PT Astra Serif" w:hAnsi="PT Astra Serif"/>
          <w:sz w:val="24"/>
          <w:szCs w:val="24"/>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r>
        <w:rPr>
          <w:sz w:val="24"/>
          <w:szCs w:val="24"/>
        </w:rPr>
        <w:t> </w:t>
      </w:r>
    </w:p>
    <w:p>
      <w:pPr>
        <w:pStyle w:val="Style21"/>
        <w:bidi w:val="0"/>
        <w:spacing w:before="0" w:after="283"/>
        <w:jc w:val="center"/>
        <w:rPr>
          <w:sz w:val="24"/>
          <w:szCs w:val="24"/>
        </w:rPr>
      </w:pPr>
      <w:r>
        <w:rPr>
          <w:rFonts w:ascii="PT Astra Serif" w:hAnsi="PT Astra Serif"/>
          <w:b/>
          <w:sz w:val="24"/>
          <w:szCs w:val="24"/>
        </w:rPr>
        <w:t>5.9. Право заявителя на получение информации и документов, необходимых для обоснования и рассмотрения жалобы</w:t>
      </w:r>
      <w:r>
        <w:rPr>
          <w:sz w:val="24"/>
          <w:szCs w:val="24"/>
        </w:rPr>
        <w:t> </w:t>
      </w:r>
    </w:p>
    <w:p>
      <w:pPr>
        <w:pStyle w:val="Style21"/>
        <w:bidi w:val="0"/>
        <w:spacing w:before="0" w:after="283"/>
        <w:ind w:left="0" w:right="0" w:firstLine="709"/>
        <w:jc w:val="both"/>
        <w:rPr>
          <w:sz w:val="24"/>
          <w:szCs w:val="24"/>
        </w:rPr>
      </w:pPr>
      <w:r>
        <w:rPr>
          <w:rFonts w:ascii="PT Astra Serif" w:hAnsi="PT Astra Serif"/>
          <w:sz w:val="24"/>
          <w:szCs w:val="24"/>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r>
        <w:rPr>
          <w:sz w:val="24"/>
          <w:szCs w:val="24"/>
        </w:rPr>
        <w:t> </w:t>
      </w:r>
    </w:p>
    <w:p>
      <w:pPr>
        <w:pStyle w:val="Style21"/>
        <w:bidi w:val="0"/>
        <w:spacing w:before="0" w:after="283"/>
        <w:jc w:val="center"/>
        <w:rPr>
          <w:sz w:val="24"/>
          <w:szCs w:val="24"/>
        </w:rPr>
      </w:pPr>
      <w:r>
        <w:rPr>
          <w:rFonts w:ascii="PT Astra Serif" w:hAnsi="PT Astra Serif"/>
          <w:b/>
          <w:sz w:val="24"/>
          <w:szCs w:val="24"/>
        </w:rPr>
        <w:t>5.10. Способы информирования заявителей о порядке подачи и рассмотрения жалобы</w:t>
      </w:r>
      <w:r>
        <w:rPr>
          <w:color w:val="000000"/>
          <w:sz w:val="24"/>
          <w:szCs w:val="24"/>
        </w:rPr>
        <w:t> </w:t>
      </w:r>
    </w:p>
    <w:p>
      <w:pPr>
        <w:pStyle w:val="Style21"/>
        <w:bidi w:val="0"/>
        <w:spacing w:before="0" w:after="283"/>
        <w:ind w:left="0" w:right="0" w:firstLine="709"/>
        <w:jc w:val="both"/>
        <w:rPr/>
      </w:pPr>
      <w:r>
        <w:rPr>
          <w:rStyle w:val="Style14"/>
          <w:rFonts w:ascii="PT Astra Serif" w:hAnsi="PT Astra Serif"/>
          <w:color w:val="000000"/>
          <w:sz w:val="24"/>
          <w:szCs w:val="24"/>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Pr>
          <w:rStyle w:val="Style14"/>
          <w:rFonts w:ascii="PT Astra Serif" w:hAnsi="PT Astra Serif"/>
          <w:sz w:val="24"/>
          <w:szCs w:val="24"/>
        </w:rPr>
        <w:t>ОГКУ «Правительство для граждан»</w:t>
      </w:r>
      <w:r>
        <w:rPr>
          <w:rStyle w:val="Style14"/>
          <w:rFonts w:ascii="PT Astra Serif" w:hAnsi="PT Astra Serif"/>
          <w:color w:val="000000"/>
          <w:sz w:val="24"/>
          <w:szCs w:val="24"/>
        </w:rPr>
        <w:t>, а также посредством использования информации, размещённой на официальном сайте уполномоченного органа, на</w:t>
      </w:r>
      <w:r>
        <w:rPr>
          <w:rStyle w:val="Style14"/>
          <w:rFonts w:ascii="PT Astra Serif" w:hAnsi="PT Astra Serif"/>
          <w:sz w:val="24"/>
          <w:szCs w:val="24"/>
        </w:rPr>
        <w:t> Едином портале.</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pPr>
        <w:pStyle w:val="Style21"/>
        <w:bidi w:val="0"/>
        <w:spacing w:before="0" w:after="283"/>
        <w:ind w:left="0" w:right="0" w:firstLine="709"/>
        <w:jc w:val="both"/>
        <w:rPr>
          <w:rFonts w:ascii="PT Astra Serif" w:hAnsi="PT Astra Serif"/>
          <w:sz w:val="24"/>
          <w:szCs w:val="24"/>
        </w:rPr>
      </w:pPr>
      <w:r>
        <w:rPr>
          <w:rFonts w:ascii="PT Astra Serif" w:hAnsi="PT Astra Serif"/>
          <w:sz w:val="24"/>
          <w:szCs w:val="24"/>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pPr>
        <w:pStyle w:val="Style21"/>
        <w:bidi w:val="0"/>
        <w:spacing w:before="0" w:after="283"/>
        <w:ind w:left="0" w:right="0" w:firstLine="709"/>
        <w:jc w:val="center"/>
        <w:rPr>
          <w:rFonts w:ascii="PT Astra Serif" w:hAnsi="PT Astra Serif"/>
          <w:sz w:val="28"/>
        </w:rPr>
      </w:pPr>
      <w:r>
        <w:rPr>
          <w:rFonts w:ascii="PT Astra Serif" w:hAnsi="PT Astra Serif"/>
          <w:sz w:val="28"/>
        </w:rPr>
        <w:t>___________________________</w:t>
      </w:r>
    </w:p>
    <w:p>
      <w:pPr>
        <w:pStyle w:val="Style21"/>
        <w:bidi w:val="0"/>
        <w:spacing w:before="0" w:after="283"/>
        <w:jc w:val="center"/>
        <w:rPr>
          <w:rFonts w:ascii="PT Astra Serif" w:hAnsi="PT Astra Serif"/>
        </w:rPr>
      </w:pPr>
      <w:r>
        <w:rPr>
          <w:rFonts w:ascii="PT Astra Serif" w:hAnsi="PT Astra Serif"/>
        </w:rPr>
        <w:t> </w:t>
      </w:r>
    </w:p>
    <w:p>
      <w:pPr>
        <w:pStyle w:val="Style21"/>
        <w:bidi w:val="0"/>
        <w:spacing w:before="0" w:after="283"/>
        <w:jc w:val="center"/>
        <w:rPr>
          <w:rFonts w:ascii="PT Astra Serif" w:hAnsi="PT Astra Serif"/>
        </w:rPr>
      </w:pPr>
      <w:r>
        <w:rPr>
          <w:rFonts w:ascii="PT Astra Serif" w:hAnsi="PT Astra Serif"/>
        </w:rPr>
      </w:r>
    </w:p>
    <w:p>
      <w:pPr>
        <w:pStyle w:val="Style21"/>
        <w:bidi w:val="0"/>
        <w:spacing w:before="0" w:after="283"/>
        <w:jc w:val="center"/>
        <w:rPr>
          <w:rFonts w:ascii="PT Astra Serif" w:hAnsi="PT Astra Serif"/>
        </w:rPr>
      </w:pPr>
      <w:r>
        <w:rPr>
          <w:rFonts w:ascii="PT Astra Serif" w:hAnsi="PT Astra Serif"/>
        </w:rPr>
      </w:r>
    </w:p>
    <w:p>
      <w:pPr>
        <w:pStyle w:val="Style21"/>
        <w:bidi w:val="0"/>
        <w:spacing w:before="0" w:after="283"/>
        <w:jc w:val="center"/>
        <w:rPr>
          <w:rFonts w:ascii="PT Astra Serif" w:hAnsi="PT Astra Serif"/>
        </w:rPr>
      </w:pPr>
      <w:r>
        <w:rPr>
          <w:rFonts w:ascii="PT Astra Serif" w:hAnsi="PT Astra Serif"/>
        </w:rPr>
      </w:r>
    </w:p>
    <w:p>
      <w:pPr>
        <w:pStyle w:val="Style21"/>
        <w:bidi w:val="0"/>
        <w:spacing w:before="0" w:after="283"/>
        <w:jc w:val="center"/>
        <w:rPr>
          <w:rFonts w:ascii="PT Astra Serif" w:hAnsi="PT Astra Serif"/>
        </w:rPr>
      </w:pPr>
      <w:r>
        <w:rPr>
          <w:rFonts w:ascii="PT Astra Serif" w:hAnsi="PT Astra Serif"/>
        </w:rPr>
      </w:r>
    </w:p>
    <w:p>
      <w:pPr>
        <w:pStyle w:val="Style21"/>
        <w:bidi w:val="0"/>
        <w:spacing w:before="0" w:after="283"/>
        <w:jc w:val="center"/>
        <w:rPr>
          <w:rFonts w:ascii="PT Astra Serif" w:hAnsi="PT Astra Serif"/>
        </w:rPr>
      </w:pPr>
      <w:r>
        <w:rPr>
          <w:rFonts w:ascii="PT Astra Serif" w:hAnsi="PT Astra Serif"/>
        </w:rPr>
      </w:r>
    </w:p>
    <w:p>
      <w:pPr>
        <w:pStyle w:val="Style21"/>
        <w:bidi w:val="0"/>
        <w:spacing w:before="0" w:after="283"/>
        <w:jc w:val="center"/>
        <w:rPr>
          <w:rFonts w:ascii="PT Astra Serif" w:hAnsi="PT Astra Serif"/>
        </w:rPr>
      </w:pPr>
      <w:r>
        <w:rPr>
          <w:rFonts w:ascii="PT Astra Serif" w:hAnsi="PT Astra Serif"/>
        </w:rPr>
      </w:r>
    </w:p>
    <w:p>
      <w:pPr>
        <w:pStyle w:val="Style21"/>
        <w:bidi w:val="0"/>
        <w:spacing w:before="0" w:after="283"/>
        <w:jc w:val="center"/>
        <w:rPr>
          <w:rFonts w:ascii="PT Astra Serif" w:hAnsi="PT Astra Serif"/>
        </w:rPr>
      </w:pPr>
      <w:r>
        <w:rPr>
          <w:rFonts w:ascii="PT Astra Serif" w:hAnsi="PT Astra Serif"/>
        </w:rPr>
      </w:r>
    </w:p>
    <w:p>
      <w:pPr>
        <w:pStyle w:val="Style21"/>
        <w:bidi w:val="0"/>
        <w:spacing w:before="0" w:after="283"/>
        <w:jc w:val="center"/>
        <w:rPr>
          <w:rFonts w:ascii="PT Astra Serif" w:hAnsi="PT Astra Serif"/>
        </w:rPr>
      </w:pPr>
      <w:r>
        <w:rPr>
          <w:rFonts w:ascii="PT Astra Serif" w:hAnsi="PT Astra Serif"/>
        </w:rPr>
      </w:r>
    </w:p>
    <w:p>
      <w:pPr>
        <w:pStyle w:val="Style21"/>
        <w:bidi w:val="0"/>
        <w:spacing w:before="0" w:after="283"/>
        <w:jc w:val="center"/>
        <w:rPr>
          <w:rFonts w:ascii="PT Astra Serif" w:hAnsi="PT Astra Serif"/>
        </w:rPr>
      </w:pPr>
      <w:r>
        <w:rPr>
          <w:rFonts w:ascii="PT Astra Serif" w:hAnsi="PT Astra Serif"/>
        </w:rPr>
      </w:r>
    </w:p>
    <w:p>
      <w:pPr>
        <w:pStyle w:val="Style21"/>
        <w:bidi w:val="0"/>
        <w:spacing w:before="0" w:after="283"/>
        <w:jc w:val="center"/>
        <w:rPr>
          <w:rFonts w:ascii="PT Astra Serif" w:hAnsi="PT Astra Serif"/>
        </w:rPr>
      </w:pPr>
      <w:r>
        <w:rPr>
          <w:rFonts w:ascii="PT Astra Serif" w:hAnsi="PT Astra Serif"/>
        </w:rPr>
      </w:r>
    </w:p>
    <w:p>
      <w:pPr>
        <w:pStyle w:val="Style21"/>
        <w:bidi w:val="0"/>
        <w:spacing w:before="0" w:after="283"/>
        <w:jc w:val="center"/>
        <w:rPr>
          <w:rFonts w:ascii="PT Astra Serif" w:hAnsi="PT Astra Serif"/>
        </w:rPr>
      </w:pPr>
      <w:r>
        <w:rPr>
          <w:rFonts w:ascii="PT Astra Serif" w:hAnsi="PT Astra Serif"/>
        </w:rPr>
      </w:r>
    </w:p>
    <w:p>
      <w:pPr>
        <w:pStyle w:val="Style21"/>
        <w:bidi w:val="0"/>
        <w:spacing w:before="0" w:after="283"/>
        <w:jc w:val="center"/>
        <w:rPr>
          <w:rFonts w:ascii="PT Astra Serif" w:hAnsi="PT Astra Serif"/>
        </w:rPr>
      </w:pPr>
      <w:r>
        <w:rPr>
          <w:rFonts w:ascii="PT Astra Serif" w:hAnsi="PT Astra Serif"/>
        </w:rPr>
      </w:r>
    </w:p>
    <w:p>
      <w:pPr>
        <w:pStyle w:val="Style21"/>
        <w:bidi w:val="0"/>
        <w:spacing w:before="0" w:after="283"/>
        <w:jc w:val="center"/>
        <w:rPr>
          <w:rFonts w:ascii="PT Astra Serif" w:hAnsi="PT Astra Serif"/>
        </w:rPr>
      </w:pPr>
      <w:r>
        <w:rPr>
          <w:rFonts w:ascii="PT Astra Serif" w:hAnsi="PT Astra Serif"/>
        </w:rPr>
      </w:r>
    </w:p>
    <w:p>
      <w:pPr>
        <w:pStyle w:val="Style21"/>
        <w:bidi w:val="0"/>
        <w:spacing w:before="0" w:after="283"/>
        <w:jc w:val="center"/>
        <w:rPr>
          <w:rFonts w:ascii="PT Astra Serif" w:hAnsi="PT Astra Serif"/>
        </w:rPr>
      </w:pPr>
      <w:r>
        <w:rPr>
          <w:rFonts w:ascii="PT Astra Serif" w:hAnsi="PT Astra Serif"/>
        </w:rPr>
      </w:r>
    </w:p>
    <w:p>
      <w:pPr>
        <w:pStyle w:val="Style21"/>
        <w:bidi w:val="0"/>
        <w:spacing w:before="0" w:after="283"/>
        <w:jc w:val="center"/>
        <w:rPr>
          <w:rFonts w:ascii="PT Astra Serif" w:hAnsi="PT Astra Serif"/>
        </w:rPr>
      </w:pPr>
      <w:r>
        <w:rPr>
          <w:rFonts w:ascii="PT Astra Serif" w:hAnsi="PT Astra Serif"/>
        </w:rPr>
      </w:r>
    </w:p>
    <w:p>
      <w:pPr>
        <w:pStyle w:val="Style21"/>
        <w:bidi w:val="0"/>
        <w:spacing w:before="0" w:after="283"/>
        <w:contextualSpacing/>
        <w:jc w:val="right"/>
        <w:rPr>
          <w:rFonts w:ascii="PT Astra Serif" w:hAnsi="PT Astra Serif"/>
          <w:sz w:val="16"/>
        </w:rPr>
      </w:pPr>
      <w:r>
        <w:rPr>
          <w:rFonts w:ascii="PT Astra Serif" w:hAnsi="PT Astra Serif"/>
          <w:sz w:val="16"/>
        </w:rPr>
        <w:t>Приложение № 1</w:t>
      </w:r>
    </w:p>
    <w:p>
      <w:pPr>
        <w:pStyle w:val="Style21"/>
        <w:bidi w:val="0"/>
        <w:spacing w:before="0" w:after="283"/>
        <w:contextualSpacing/>
        <w:jc w:val="right"/>
        <w:rPr/>
      </w:pPr>
      <w:r>
        <w:rPr/>
        <w:t>                 </w:t>
      </w:r>
      <w:r>
        <w:rPr>
          <w:rStyle w:val="Style14"/>
          <w:rFonts w:ascii="PT Astra Serif" w:hAnsi="PT Astra Serif"/>
          <w:sz w:val="16"/>
        </w:rPr>
        <w:t>к административному регламенту</w:t>
      </w:r>
    </w:p>
    <w:p>
      <w:pPr>
        <w:pStyle w:val="Style21"/>
        <w:bidi w:val="0"/>
        <w:spacing w:before="0" w:after="283"/>
        <w:jc w:val="right"/>
        <w:rPr/>
      </w:pPr>
      <w:r>
        <w:rPr/>
        <w:t> </w:t>
      </w:r>
      <w:r>
        <mc:AlternateContent>
          <mc:Choice Requires="wps">
            <w:drawing>
              <wp:anchor behindDoc="0" distT="0" distB="0" distL="0" distR="0" simplePos="0" locked="0" layoutInCell="1" allowOverlap="1" relativeHeight="3">
                <wp:simplePos x="0" y="0"/>
                <wp:positionH relativeFrom="column">
                  <wp:posOffset>180975</wp:posOffset>
                </wp:positionH>
                <wp:positionV relativeFrom="paragraph">
                  <wp:posOffset>-165100</wp:posOffset>
                </wp:positionV>
                <wp:extent cx="2790825" cy="159512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790825" cy="1595120"/>
                        </a:xfrm>
                        <a:prstGeom prst="rect"/>
                      </wps:spPr>
                      <wps:txbx>
                        <w:txbxContent>
                          <w:tbl>
                            <w:tblPr>
                              <w:tblW w:w="4395" w:type="dxa"/>
                              <w:jc w:val="left"/>
                              <w:tblInd w:w="0" w:type="dxa"/>
                              <w:tblCellMar>
                                <w:top w:w="0" w:type="dxa"/>
                                <w:left w:w="0" w:type="dxa"/>
                                <w:bottom w:w="0" w:type="dxa"/>
                                <w:right w:w="0" w:type="dxa"/>
                              </w:tblCellMar>
                            </w:tblPr>
                            <w:tblGrid>
                              <w:gridCol w:w="4395"/>
                            </w:tblGrid>
                            <w:tr>
                              <w:trPr/>
                              <w:tc>
                                <w:tcPr>
                                  <w:tcW w:w="4395" w:type="dxa"/>
                                  <w:tcBorders/>
                                  <w:shd w:fill="auto" w:val="clear"/>
                                </w:tcPr>
                                <w:p>
                                  <w:pPr>
                                    <w:pStyle w:val="Style21"/>
                                    <w:bidi w:val="0"/>
                                    <w:spacing w:before="0" w:after="283"/>
                                    <w:jc w:val="both"/>
                                    <w:rPr/>
                                  </w:pPr>
                                  <w:r>
                                    <w:rPr/>
                                    <w:t> </w:t>
                                  </w:r>
                                </w:p>
                                <w:p>
                                  <w:pPr>
                                    <w:pStyle w:val="Style21"/>
                                    <w:bidi w:val="0"/>
                                    <w:spacing w:before="0" w:after="283"/>
                                    <w:jc w:val="both"/>
                                    <w:rPr>
                                      <w:rFonts w:ascii="PT Astra Serif" w:hAnsi="PT Astra Serif"/>
                                      <w:sz w:val="16"/>
                                    </w:rPr>
                                  </w:pPr>
                                  <w:r>
                                    <w:rPr>
                                      <w:rFonts w:ascii="PT Astra Serif" w:hAnsi="PT Astra Serif"/>
                                      <w:sz w:val="16"/>
                                    </w:rPr>
                                    <w:t>_________________</w:t>
                                  </w:r>
                                </w:p>
                                <w:p>
                                  <w:pPr>
                                    <w:pStyle w:val="Style21"/>
                                    <w:bidi w:val="0"/>
                                    <w:spacing w:before="0" w:after="283"/>
                                    <w:jc w:val="both"/>
                                    <w:rPr/>
                                  </w:pPr>
                                  <w:r>
                                    <w:rPr/>
                                    <w:t> </w:t>
                                  </w:r>
                                </w:p>
                                <w:p>
                                  <w:pPr>
                                    <w:pStyle w:val="Style21"/>
                                    <w:bidi w:val="0"/>
                                    <w:spacing w:before="0" w:after="283"/>
                                    <w:jc w:val="both"/>
                                    <w:rPr/>
                                  </w:pPr>
                                  <w:r>
                                    <w:rPr>
                                      <w:rStyle w:val="Style14"/>
                                      <w:rFonts w:ascii="PT Astra Serif" w:hAnsi="PT Astra Serif"/>
                                      <w:sz w:val="16"/>
                                    </w:rPr>
                                    <w:t xml:space="preserve"> </w:t>
                                  </w:r>
                                  <w:r>
                                    <w:rPr>
                                      <w:rStyle w:val="Style14"/>
                                      <w:rFonts w:ascii="PT Astra Serif" w:hAnsi="PT Astra Serif"/>
                                      <w:sz w:val="20"/>
                                      <w:szCs w:val="20"/>
                                      <w:lang w:val="ru-RU"/>
                                    </w:rPr>
                                    <w:t>О</w:t>
                                  </w:r>
                                  <w:r>
                                    <w:rPr>
                                      <w:rStyle w:val="Style14"/>
                                      <w:rFonts w:ascii="PT Astra Serif" w:hAnsi="PT Astra Serif"/>
                                      <w:sz w:val="20"/>
                                      <w:szCs w:val="20"/>
                                    </w:rPr>
                                    <w:t xml:space="preserve"> предоставлении земельного участка</w:t>
                                    <w:br/>
                                    <w:t>в собственность бесплатно</w:t>
                                  </w:r>
                                </w:p>
                              </w:tc>
                            </w:tr>
                          </w:tbl>
                          <w:p>
                            <w:pPr>
                              <w:pStyle w:val="Style22"/>
                              <w:suppressAutoHyphens w:val="true"/>
                              <w:bidi w:val="0"/>
                              <w:jc w:val="left"/>
                              <w:rPr/>
                            </w:pPr>
                            <w:r>
                              <w:rPr/>
                            </w:r>
                          </w:p>
                        </w:txbxContent>
                      </wps:txbx>
                      <wps:bodyPr anchor="t" lIns="0" tIns="0" rIns="0" bIns="0">
                        <a:noAutofit/>
                      </wps:bodyPr>
                    </wps:wsp>
                  </a:graphicData>
                </a:graphic>
              </wp:anchor>
            </w:drawing>
          </mc:Choice>
          <mc:Fallback>
            <w:pict>
              <v:rect style="position:absolute;rotation:0;width:219.75pt;height:125.6pt;mso-wrap-distance-left:0pt;mso-wrap-distance-right:0pt;mso-wrap-distance-top:0pt;mso-wrap-distance-bottom:0pt;margin-top:-13pt;mso-position-vertical-relative:text;margin-left:14.25pt;mso-position-horizontal-relative:text">
                <v:textbox inset="0in,0in,0in,0in">
                  <w:txbxContent>
                    <w:tbl>
                      <w:tblPr>
                        <w:tblW w:w="4395" w:type="dxa"/>
                        <w:jc w:val="left"/>
                        <w:tblInd w:w="0" w:type="dxa"/>
                        <w:tblCellMar>
                          <w:top w:w="0" w:type="dxa"/>
                          <w:left w:w="0" w:type="dxa"/>
                          <w:bottom w:w="0" w:type="dxa"/>
                          <w:right w:w="0" w:type="dxa"/>
                        </w:tblCellMar>
                      </w:tblPr>
                      <w:tblGrid>
                        <w:gridCol w:w="4395"/>
                      </w:tblGrid>
                      <w:tr>
                        <w:trPr/>
                        <w:tc>
                          <w:tcPr>
                            <w:tcW w:w="4395" w:type="dxa"/>
                            <w:tcBorders/>
                            <w:shd w:fill="auto" w:val="clear"/>
                          </w:tcPr>
                          <w:p>
                            <w:pPr>
                              <w:pStyle w:val="Style21"/>
                              <w:bidi w:val="0"/>
                              <w:spacing w:before="0" w:after="283"/>
                              <w:jc w:val="both"/>
                              <w:rPr/>
                            </w:pPr>
                            <w:r>
                              <w:rPr/>
                              <w:t> </w:t>
                            </w:r>
                          </w:p>
                          <w:p>
                            <w:pPr>
                              <w:pStyle w:val="Style21"/>
                              <w:bidi w:val="0"/>
                              <w:spacing w:before="0" w:after="283"/>
                              <w:jc w:val="both"/>
                              <w:rPr>
                                <w:rFonts w:ascii="PT Astra Serif" w:hAnsi="PT Astra Serif"/>
                                <w:sz w:val="16"/>
                              </w:rPr>
                            </w:pPr>
                            <w:r>
                              <w:rPr>
                                <w:rFonts w:ascii="PT Astra Serif" w:hAnsi="PT Astra Serif"/>
                                <w:sz w:val="16"/>
                              </w:rPr>
                              <w:t>_________________</w:t>
                            </w:r>
                          </w:p>
                          <w:p>
                            <w:pPr>
                              <w:pStyle w:val="Style21"/>
                              <w:bidi w:val="0"/>
                              <w:spacing w:before="0" w:after="283"/>
                              <w:jc w:val="both"/>
                              <w:rPr/>
                            </w:pPr>
                            <w:r>
                              <w:rPr/>
                              <w:t> </w:t>
                            </w:r>
                          </w:p>
                          <w:p>
                            <w:pPr>
                              <w:pStyle w:val="Style21"/>
                              <w:bidi w:val="0"/>
                              <w:spacing w:before="0" w:after="283"/>
                              <w:jc w:val="both"/>
                              <w:rPr/>
                            </w:pPr>
                            <w:r>
                              <w:rPr>
                                <w:rStyle w:val="Style14"/>
                                <w:rFonts w:ascii="PT Astra Serif" w:hAnsi="PT Astra Serif"/>
                                <w:sz w:val="16"/>
                              </w:rPr>
                              <w:t xml:space="preserve"> </w:t>
                            </w:r>
                            <w:r>
                              <w:rPr>
                                <w:rStyle w:val="Style14"/>
                                <w:rFonts w:ascii="PT Astra Serif" w:hAnsi="PT Astra Serif"/>
                                <w:sz w:val="20"/>
                                <w:szCs w:val="20"/>
                                <w:lang w:val="ru-RU"/>
                              </w:rPr>
                              <w:t>О</w:t>
                            </w:r>
                            <w:r>
                              <w:rPr>
                                <w:rStyle w:val="Style14"/>
                                <w:rFonts w:ascii="PT Astra Serif" w:hAnsi="PT Astra Serif"/>
                                <w:sz w:val="20"/>
                                <w:szCs w:val="20"/>
                              </w:rPr>
                              <w:t xml:space="preserve"> предоставлении земельного участка</w:t>
                              <w:br/>
                              <w:t>в собственность бесплатно</w:t>
                            </w:r>
                          </w:p>
                        </w:tc>
                      </w:tr>
                    </w:tbl>
                    <w:p>
                      <w:pPr>
                        <w:pStyle w:val="Style22"/>
                        <w:suppressAutoHyphens w:val="true"/>
                        <w:bidi w:val="0"/>
                        <w:jc w:val="left"/>
                        <w:rPr/>
                      </w:pPr>
                      <w:r>
                        <w:rPr/>
                      </w:r>
                    </w:p>
                  </w:txbxContent>
                </v:textbox>
                <w10:wrap type="square" side="right"/>
              </v:rect>
            </w:pict>
          </mc:Fallback>
        </mc:AlternateContent>
      </w:r>
    </w:p>
    <w:p>
      <w:pPr>
        <w:pStyle w:val="Style21"/>
        <w:bidi w:val="0"/>
        <w:spacing w:before="0" w:after="283"/>
        <w:ind w:left="0" w:right="1841" w:hanging="0"/>
        <w:jc w:val="right"/>
        <w:rPr/>
      </w:pPr>
      <w:r>
        <w:rPr/>
        <w:t> </w:t>
      </w:r>
    </w:p>
    <w:p>
      <w:pPr>
        <w:pStyle w:val="Style21"/>
        <w:bidi w:val="0"/>
        <w:spacing w:before="0" w:after="283"/>
        <w:ind w:left="0" w:right="1841" w:hanging="0"/>
        <w:jc w:val="right"/>
        <w:rPr/>
      </w:pPr>
      <w:r>
        <w:rPr/>
        <w:t> </w:t>
      </w:r>
    </w:p>
    <w:p>
      <w:pPr>
        <w:pStyle w:val="Style21"/>
        <w:bidi w:val="0"/>
        <w:spacing w:before="0" w:after="283"/>
        <w:ind w:left="0" w:right="1841" w:hanging="0"/>
        <w:jc w:val="right"/>
        <w:rPr/>
      </w:pPr>
      <w:r>
        <w:rPr/>
        <w:t> </w:t>
      </w:r>
    </w:p>
    <w:p>
      <w:pPr>
        <w:pStyle w:val="Style21"/>
        <w:bidi w:val="0"/>
        <w:spacing w:before="0" w:after="283"/>
        <w:jc w:val="center"/>
        <w:rPr>
          <w:rFonts w:ascii="PT Astra Serif" w:hAnsi="PT Astra Serif"/>
          <w:sz w:val="16"/>
        </w:rPr>
      </w:pPr>
      <w:r>
        <w:rPr>
          <w:rFonts w:ascii="PT Astra Serif" w:hAnsi="PT Astra Serif"/>
          <w:sz w:val="16"/>
        </w:rPr>
        <w:t>ПОСТАНОВЛЕНИЕ</w:t>
      </w:r>
    </w:p>
    <w:p>
      <w:pPr>
        <w:pStyle w:val="Style21"/>
        <w:bidi w:val="0"/>
        <w:spacing w:before="0" w:after="283"/>
        <w:jc w:val="left"/>
        <w:rPr/>
      </w:pPr>
      <w:r>
        <w:rPr/>
        <w:t> </w:t>
      </w:r>
    </w:p>
    <w:p>
      <w:pPr>
        <w:pStyle w:val="Style21"/>
        <w:bidi w:val="0"/>
        <w:spacing w:before="0" w:after="283"/>
        <w:jc w:val="left"/>
        <w:rPr/>
      </w:pPr>
      <w:r>
        <w:rPr>
          <w:sz w:val="16"/>
          <w:szCs w:val="16"/>
        </w:rPr>
        <w:t xml:space="preserve">                                                           № </w:t>
      </w:r>
      <w:r>
        <w:rPr>
          <w:rStyle w:val="Style14"/>
          <w:rFonts w:ascii="PT Astra Serif" w:hAnsi="PT Astra Serif"/>
          <w:sz w:val="16"/>
          <w:szCs w:val="16"/>
        </w:rPr>
        <w:t>________</w:t>
      </w:r>
    </w:p>
    <w:p>
      <w:pPr>
        <w:pStyle w:val="Style21"/>
        <w:bidi w:val="0"/>
        <w:spacing w:before="0" w:after="283"/>
        <w:ind w:left="0" w:right="0" w:firstLine="709"/>
        <w:jc w:val="both"/>
        <w:rPr/>
      </w:pPr>
      <w:r>
        <w:rPr>
          <w:rStyle w:val="Style14"/>
          <w:rFonts w:ascii="PT Astra Serif" w:hAnsi="PT Astra Serif"/>
          <w:sz w:val="20"/>
          <w:szCs w:val="20"/>
        </w:rPr>
        <w:t>В соответствии с пунктом 7 статьи 39.5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w:t>
        <w:br/>
        <w:t>№ 059-ЗО «О регулировании земельных отношений в Ульяновской области», Законом Ульяновской области от </w:t>
      </w:r>
      <w:r>
        <w:rPr>
          <w:rStyle w:val="Style14"/>
          <w:rFonts w:ascii="PT Astra Serif" w:hAnsi="PT Astra Serif"/>
          <w:color w:val="000000"/>
          <w:sz w:val="20"/>
          <w:szCs w:val="20"/>
        </w:rPr>
        <w:t>21.06.2016 № 84-ЗО «О предоставлении членам гаражных кооперативов земельных участков, на которых расположены гаражи,</w:t>
        <w:br/>
        <w:t>в собственность бесплатно»</w:t>
      </w:r>
      <w:r>
        <w:rPr>
          <w:rStyle w:val="Style14"/>
          <w:rFonts w:ascii="PT Astra Serif" w:hAnsi="PT Astra Serif"/>
          <w:sz w:val="20"/>
          <w:szCs w:val="20"/>
        </w:rPr>
        <w:t> на основании заявления членов гаражного кооператива «______________________», ИНН___________, ОГРН _________ от____________ № ____</w:t>
      </w:r>
    </w:p>
    <w:p>
      <w:pPr>
        <w:pStyle w:val="Style21"/>
        <w:bidi w:val="0"/>
        <w:spacing w:before="0" w:after="283"/>
        <w:jc w:val="both"/>
        <w:rPr>
          <w:rFonts w:ascii="PT Astra Serif" w:hAnsi="PT Astra Serif"/>
          <w:i/>
          <w:i/>
          <w:sz w:val="20"/>
          <w:szCs w:val="20"/>
        </w:rPr>
      </w:pPr>
      <w:r>
        <w:rPr>
          <w:rFonts w:ascii="PT Astra Serif" w:hAnsi="PT Astra Serif"/>
          <w:i/>
          <w:sz w:val="20"/>
          <w:szCs w:val="20"/>
        </w:rPr>
        <w:t>(наименование гаражного кооператива)</w:t>
      </w:r>
    </w:p>
    <w:p>
      <w:pPr>
        <w:pStyle w:val="Style21"/>
        <w:bidi w:val="0"/>
        <w:spacing w:before="0" w:after="283"/>
        <w:jc w:val="both"/>
        <w:rPr>
          <w:sz w:val="20"/>
          <w:szCs w:val="20"/>
        </w:rPr>
      </w:pPr>
      <w:r>
        <w:rPr>
          <w:rFonts w:ascii="PT Astra Serif" w:hAnsi="PT Astra Serif"/>
          <w:sz w:val="20"/>
          <w:szCs w:val="20"/>
        </w:rPr>
        <w:t>администрация муниципального образования «________________» Ульяновской област</w:t>
      </w:r>
      <w:r>
        <w:rPr>
          <w:sz w:val="20"/>
          <w:szCs w:val="20"/>
        </w:rPr>
        <w:t> </w:t>
      </w:r>
    </w:p>
    <w:p>
      <w:pPr>
        <w:pStyle w:val="Style21"/>
        <w:bidi w:val="0"/>
        <w:spacing w:before="0" w:after="283"/>
        <w:jc w:val="center"/>
        <w:rPr>
          <w:rFonts w:ascii="PT Astra Serif" w:hAnsi="PT Astra Serif"/>
          <w:b/>
          <w:b/>
          <w:sz w:val="20"/>
          <w:szCs w:val="20"/>
        </w:rPr>
      </w:pPr>
      <w:r>
        <w:rPr>
          <w:rFonts w:ascii="PT Astra Serif" w:hAnsi="PT Astra Serif"/>
          <w:b/>
          <w:sz w:val="20"/>
          <w:szCs w:val="20"/>
        </w:rPr>
        <w:t>ПОСТАНОВЛЯЕТ:</w:t>
      </w:r>
    </w:p>
    <w:p>
      <w:pPr>
        <w:pStyle w:val="Style21"/>
        <w:bidi w:val="0"/>
        <w:spacing w:before="0" w:after="283"/>
        <w:ind w:left="0" w:right="0" w:firstLine="709"/>
        <w:jc w:val="both"/>
        <w:rPr>
          <w:rFonts w:ascii="PT Astra Serif" w:hAnsi="PT Astra Serif"/>
          <w:sz w:val="20"/>
          <w:szCs w:val="20"/>
        </w:rPr>
      </w:pPr>
      <w:r>
        <w:rPr>
          <w:rFonts w:ascii="PT Astra Serif" w:hAnsi="PT Astra Serif"/>
          <w:sz w:val="20"/>
          <w:szCs w:val="20"/>
        </w:rPr>
        <w:t>Предоставить ______________________________________________________________</w:t>
      </w:r>
    </w:p>
    <w:p>
      <w:pPr>
        <w:pStyle w:val="Style21"/>
        <w:bidi w:val="0"/>
        <w:spacing w:before="0" w:after="283"/>
        <w:jc w:val="left"/>
        <w:rPr/>
      </w:pPr>
      <w:r>
        <w:rPr>
          <w:sz w:val="20"/>
          <w:szCs w:val="20"/>
        </w:rPr>
        <w:t>                                                                             </w:t>
      </w:r>
      <w:r>
        <w:rPr>
          <w:rStyle w:val="Style14"/>
          <w:rFonts w:ascii="PT Astra Serif" w:hAnsi="PT Astra Serif"/>
          <w:i/>
          <w:sz w:val="20"/>
          <w:szCs w:val="20"/>
        </w:rPr>
        <w:t>(Ф.И.О. (последнее при наличии),</w:t>
      </w:r>
    </w:p>
    <w:p>
      <w:pPr>
        <w:pStyle w:val="Style21"/>
        <w:bidi w:val="0"/>
        <w:spacing w:before="0" w:after="283"/>
        <w:jc w:val="left"/>
        <w:rPr>
          <w:rFonts w:ascii="PT Astra Serif" w:hAnsi="PT Astra Serif"/>
          <w:sz w:val="20"/>
          <w:szCs w:val="20"/>
        </w:rPr>
      </w:pPr>
      <w:r>
        <w:rPr>
          <w:rFonts w:ascii="PT Astra Serif" w:hAnsi="PT Astra Serif"/>
          <w:sz w:val="20"/>
          <w:szCs w:val="20"/>
        </w:rPr>
        <w:t>________________________________________________________________________________</w:t>
      </w:r>
    </w:p>
    <w:p>
      <w:pPr>
        <w:pStyle w:val="Style21"/>
        <w:bidi w:val="0"/>
        <w:spacing w:before="0" w:after="283"/>
        <w:jc w:val="center"/>
        <w:rPr>
          <w:rFonts w:ascii="PT Astra Serif" w:hAnsi="PT Astra Serif"/>
          <w:i/>
          <w:i/>
          <w:sz w:val="20"/>
          <w:szCs w:val="20"/>
        </w:rPr>
      </w:pPr>
      <w:r>
        <w:rPr>
          <w:rFonts w:ascii="PT Astra Serif" w:hAnsi="PT Astra Serif"/>
          <w:i/>
          <w:sz w:val="20"/>
          <w:szCs w:val="20"/>
        </w:rPr>
        <w:t>данные документа, удостоверяющего личность гражданина – по списку членов гаражного кооператива)</w:t>
      </w:r>
    </w:p>
    <w:p>
      <w:pPr>
        <w:pStyle w:val="Style21"/>
        <w:bidi w:val="0"/>
        <w:spacing w:before="0" w:after="283"/>
        <w:jc w:val="both"/>
        <w:rPr>
          <w:rFonts w:ascii="PT Astra Serif" w:hAnsi="PT Astra Serif"/>
          <w:sz w:val="20"/>
          <w:szCs w:val="20"/>
        </w:rPr>
      </w:pPr>
      <w:r>
        <w:rPr>
          <w:rFonts w:ascii="PT Astra Serif" w:hAnsi="PT Astra Serif"/>
          <w:sz w:val="20"/>
          <w:szCs w:val="20"/>
        </w:rPr>
        <w:t>в общую долевую собственность бесплатно земельный участок общей</w:t>
        <w:br/>
        <w:t>площадью _____ кв. м с кадастровым номером _________, расположенный по адресу: _____________, категория земель: ___________ разрешённое использование: _____________________________________________________________________________.</w:t>
      </w:r>
    </w:p>
    <w:p>
      <w:pPr>
        <w:pStyle w:val="Style21"/>
        <w:bidi w:val="0"/>
        <w:spacing w:before="0" w:after="283"/>
        <w:jc w:val="both"/>
        <w:rPr>
          <w:rFonts w:ascii="PT Astra Serif" w:hAnsi="PT Astra Serif"/>
          <w:i/>
          <w:i/>
          <w:sz w:val="20"/>
          <w:szCs w:val="20"/>
        </w:rPr>
      </w:pPr>
      <w:r>
        <w:rPr>
          <w:rFonts w:ascii="PT Astra Serif" w:hAnsi="PT Astra Serif"/>
          <w:i/>
          <w:sz w:val="20"/>
          <w:szCs w:val="20"/>
        </w:rPr>
        <w:t>(с указанием долей в праве общей долевой собственности и соответствующей площади от общей площади земельного участка)</w:t>
      </w:r>
    </w:p>
    <w:p>
      <w:pPr>
        <w:pStyle w:val="Style21"/>
        <w:bidi w:val="0"/>
        <w:spacing w:before="0" w:after="283"/>
        <w:jc w:val="both"/>
        <w:rPr>
          <w:sz w:val="20"/>
          <w:szCs w:val="20"/>
        </w:rPr>
      </w:pPr>
      <w:r>
        <w:rPr>
          <w:sz w:val="20"/>
          <w:szCs w:val="20"/>
        </w:rPr>
        <w:t> </w:t>
      </w:r>
      <w:r>
        <w:rPr>
          <w:sz w:val="16"/>
          <w:szCs w:val="16"/>
        </w:rPr>
        <w:t> </w:t>
      </w:r>
    </w:p>
    <w:p>
      <w:pPr>
        <w:pStyle w:val="Style21"/>
        <w:bidi w:val="0"/>
        <w:spacing w:before="0" w:after="283"/>
        <w:jc w:val="both"/>
        <w:rPr/>
      </w:pPr>
      <w:r>
        <w:rPr>
          <w:rStyle w:val="Style14"/>
          <w:rFonts w:ascii="PT Astra Serif" w:hAnsi="PT Astra Serif"/>
          <w:sz w:val="20"/>
          <w:szCs w:val="20"/>
        </w:rPr>
        <w:t>_______________________                ____________                 ___________________</w:t>
        <w:br/>
      </w:r>
      <w:r>
        <w:rPr>
          <w:rStyle w:val="Style14"/>
          <w:sz w:val="20"/>
          <w:szCs w:val="20"/>
        </w:rPr>
        <w:t>            </w:t>
      </w:r>
      <w:r>
        <w:rPr>
          <w:rStyle w:val="Style14"/>
          <w:rFonts w:ascii="PT Astra Serif" w:hAnsi="PT Astra Serif"/>
          <w:i/>
          <w:sz w:val="20"/>
          <w:szCs w:val="20"/>
        </w:rPr>
        <w:t>(должность)                                                     </w:t>
      </w:r>
      <w:r>
        <w:rPr>
          <w:rStyle w:val="Style14"/>
          <w:rFonts w:ascii="PT Astra Serif" w:hAnsi="PT Astra Serif"/>
          <w:i/>
          <w:sz w:val="20"/>
          <w:szCs w:val="20"/>
          <w:highlight w:val="white"/>
        </w:rPr>
        <w:t>(</w:t>
      </w:r>
      <w:r>
        <w:rPr>
          <w:rStyle w:val="Style14"/>
          <w:rFonts w:ascii="PT Astra Serif" w:hAnsi="PT Astra Serif"/>
          <w:i/>
          <w:sz w:val="20"/>
          <w:szCs w:val="20"/>
          <w:highlight w:val="white"/>
          <w:lang w:val="ru-RU"/>
        </w:rPr>
        <w:t>подпись</w:t>
      </w:r>
      <w:r>
        <w:rPr>
          <w:rStyle w:val="Style14"/>
          <w:sz w:val="20"/>
          <w:szCs w:val="20"/>
          <w:highlight w:val="white"/>
        </w:rPr>
        <w:t>                         </w:t>
      </w:r>
      <w:r>
        <w:rPr>
          <w:rStyle w:val="Style14"/>
          <w:rFonts w:ascii="PT Astra Serif" w:hAnsi="PT Astra Serif"/>
          <w:i/>
          <w:sz w:val="20"/>
          <w:szCs w:val="20"/>
          <w:highlight w:val="white"/>
        </w:rPr>
        <w:t>(Ф.И.О.</w:t>
      </w:r>
      <w:r>
        <w:rPr>
          <w:rStyle w:val="Style14"/>
          <w:sz w:val="20"/>
          <w:szCs w:val="20"/>
        </w:rPr>
        <w:t xml:space="preserve"> – </w:t>
      </w:r>
      <w:r>
        <w:rPr>
          <w:rStyle w:val="Style14"/>
          <w:rFonts w:ascii="PT Astra Serif" w:hAnsi="PT Astra Serif"/>
          <w:i/>
          <w:sz w:val="20"/>
          <w:szCs w:val="20"/>
        </w:rPr>
        <w:t>последнее при наличии)</w:t>
      </w:r>
    </w:p>
    <w:p>
      <w:pPr>
        <w:pStyle w:val="Style21"/>
        <w:bidi w:val="0"/>
        <w:spacing w:before="0" w:after="283"/>
        <w:jc w:val="both"/>
        <w:rPr>
          <w:sz w:val="16"/>
          <w:szCs w:val="16"/>
        </w:rPr>
      </w:pPr>
      <w:r>
        <w:rPr>
          <w:sz w:val="16"/>
          <w:szCs w:val="16"/>
        </w:rPr>
        <w:t> </w:t>
      </w:r>
    </w:p>
    <w:p>
      <w:pPr>
        <w:pStyle w:val="Style21"/>
        <w:bidi w:val="0"/>
        <w:spacing w:before="0" w:after="283"/>
        <w:ind w:left="0" w:right="0" w:firstLine="708"/>
        <w:jc w:val="both"/>
        <w:rPr/>
      </w:pPr>
      <w:r>
        <w:rPr/>
        <w:t> </w:t>
      </w:r>
    </w:p>
    <w:p>
      <w:pPr>
        <w:pStyle w:val="Style21"/>
        <w:bidi w:val="0"/>
        <w:spacing w:before="0" w:after="283"/>
        <w:contextualSpacing/>
        <w:jc w:val="right"/>
        <w:rPr/>
      </w:pPr>
      <w:r>
        <w:rPr/>
        <w:t> </w:t>
      </w:r>
      <w:r>
        <w:rPr>
          <w:rStyle w:val="Style14"/>
          <w:rFonts w:ascii="PT Astra Serif" w:hAnsi="PT Astra Serif"/>
          <w:sz w:val="16"/>
        </w:rPr>
        <w:t>Приложение № 2</w:t>
      </w:r>
    </w:p>
    <w:p>
      <w:pPr>
        <w:pStyle w:val="Style21"/>
        <w:bidi w:val="0"/>
        <w:spacing w:before="0" w:after="283"/>
        <w:contextualSpacing/>
        <w:jc w:val="right"/>
        <w:rPr/>
      </w:pPr>
      <w:r>
        <w:rPr/>
        <w:t>                 </w:t>
      </w:r>
      <w:r>
        <w:rPr>
          <w:rStyle w:val="Style14"/>
          <w:rFonts w:ascii="PT Astra Serif" w:hAnsi="PT Astra Serif"/>
          <w:sz w:val="16"/>
        </w:rPr>
        <w:t>к административному регламенту</w:t>
      </w:r>
    </w:p>
    <w:p>
      <w:pPr>
        <w:pStyle w:val="Style21"/>
        <w:bidi w:val="0"/>
        <w:spacing w:before="0" w:after="283"/>
        <w:ind w:left="0" w:right="1841" w:hanging="0"/>
        <w:jc w:val="right"/>
        <w:rPr/>
      </w:pPr>
      <w:r>
        <w:rPr/>
        <w:t> </w:t>
      </w:r>
    </w:p>
    <w:p>
      <w:pPr>
        <w:pStyle w:val="Style21"/>
        <w:bidi w:val="0"/>
        <w:spacing w:before="0" w:after="283"/>
        <w:ind w:left="0" w:right="1841" w:hanging="0"/>
        <w:jc w:val="right"/>
        <w:rPr/>
      </w:pPr>
      <w:r>
        <w:rPr/>
        <w:t> </w:t>
      </w:r>
    </w:p>
    <w:p>
      <w:pPr>
        <w:pStyle w:val="Style21"/>
        <w:bidi w:val="0"/>
        <w:spacing w:before="0" w:after="283"/>
        <w:ind w:left="0" w:right="1841" w:hanging="0"/>
        <w:jc w:val="right"/>
        <w:rPr/>
      </w:pPr>
      <w:r>
        <w:rPr/>
        <w:t> </w:t>
      </w:r>
    </w:p>
    <w:p>
      <w:pPr>
        <w:pStyle w:val="Style21"/>
        <w:bidi w:val="0"/>
        <w:spacing w:before="0" w:after="283"/>
        <w:ind w:left="0" w:right="1841" w:hanging="0"/>
        <w:jc w:val="right"/>
        <w:rPr/>
      </w:pPr>
      <w:r>
        <w:rPr/>
        <w:t> </w:t>
      </w:r>
    </w:p>
    <w:p>
      <w:pPr>
        <w:pStyle w:val="Style21"/>
        <w:bidi w:val="0"/>
        <w:spacing w:before="0" w:after="283"/>
        <w:ind w:left="0" w:right="1841" w:hanging="0"/>
        <w:jc w:val="right"/>
        <w:rPr/>
      </w:pPr>
      <w:r>
        <w:rPr/>
        <w:t> </w:t>
      </w:r>
    </w:p>
    <w:p>
      <w:pPr>
        <w:pStyle w:val="Style21"/>
        <w:bidi w:val="0"/>
        <w:spacing w:before="0" w:after="283"/>
        <w:jc w:val="center"/>
        <w:rPr>
          <w:rFonts w:ascii="PT Astra Serif" w:hAnsi="PT Astra Serif"/>
          <w:sz w:val="20"/>
          <w:szCs w:val="20"/>
        </w:rPr>
      </w:pPr>
      <w:r>
        <w:rPr>
          <w:rFonts w:ascii="PT Astra Serif" w:hAnsi="PT Astra Serif"/>
          <w:sz w:val="20"/>
          <w:szCs w:val="20"/>
        </w:rPr>
        <w:t>ПОСТАНОВЛЕНИЕ</w:t>
      </w:r>
    </w:p>
    <w:p>
      <w:pPr>
        <w:pStyle w:val="Style21"/>
        <w:bidi w:val="0"/>
        <w:spacing w:before="0" w:after="283"/>
        <w:jc w:val="left"/>
        <w:rPr>
          <w:sz w:val="20"/>
          <w:szCs w:val="20"/>
        </w:rPr>
      </w:pPr>
      <w:r>
        <w:rPr>
          <w:sz w:val="20"/>
          <w:szCs w:val="20"/>
        </w:rPr>
        <w:t> </w:t>
      </w:r>
      <w:r>
        <mc:AlternateContent>
          <mc:Choice Requires="wps">
            <w:drawing>
              <wp:anchor behindDoc="0" distT="0" distB="0" distL="0" distR="0" simplePos="0" locked="0" layoutInCell="1" allowOverlap="1" relativeHeight="2">
                <wp:simplePos x="0" y="0"/>
                <wp:positionH relativeFrom="column">
                  <wp:align>left</wp:align>
                </wp:positionH>
                <wp:positionV relativeFrom="margin">
                  <wp:align>top</wp:align>
                </wp:positionV>
                <wp:extent cx="2790825" cy="1891665"/>
                <wp:effectExtent l="0" t="0" r="0" b="0"/>
                <wp:wrapSquare wrapText="largest"/>
                <wp:docPr id="2" name="Врезка2"/>
                <a:graphic xmlns:a="http://schemas.openxmlformats.org/drawingml/2006/main">
                  <a:graphicData uri="http://schemas.microsoft.com/office/word/2010/wordprocessingShape">
                    <wps:wsp>
                      <wps:cNvSpPr txBox="1"/>
                      <wps:spPr>
                        <a:xfrm>
                          <a:off x="0" y="0"/>
                          <a:ext cx="2790825" cy="1891665"/>
                        </a:xfrm>
                        <a:prstGeom prst="rect"/>
                      </wps:spPr>
                      <wps:txbx>
                        <w:txbxContent>
                          <w:tbl>
                            <w:tblPr>
                              <w:tblW w:w="4395" w:type="dxa"/>
                              <w:jc w:val="left"/>
                              <w:tblInd w:w="0" w:type="dxa"/>
                              <w:tblCellMar>
                                <w:top w:w="0" w:type="dxa"/>
                                <w:left w:w="0" w:type="dxa"/>
                                <w:bottom w:w="0" w:type="dxa"/>
                                <w:right w:w="0" w:type="dxa"/>
                              </w:tblCellMar>
                            </w:tblPr>
                            <w:tblGrid>
                              <w:gridCol w:w="4395"/>
                            </w:tblGrid>
                            <w:tr>
                              <w:trPr/>
                              <w:tc>
                                <w:tcPr>
                                  <w:tcW w:w="4395" w:type="dxa"/>
                                  <w:tcBorders/>
                                  <w:shd w:fill="auto" w:val="clear"/>
                                </w:tcPr>
                                <w:p>
                                  <w:pPr>
                                    <w:pStyle w:val="Style21"/>
                                    <w:bidi w:val="0"/>
                                    <w:spacing w:before="0" w:after="283"/>
                                    <w:jc w:val="both"/>
                                    <w:rPr/>
                                  </w:pPr>
                                  <w:r>
                                    <w:rPr/>
                                    <w:t> </w:t>
                                  </w:r>
                                </w:p>
                                <w:p>
                                  <w:pPr>
                                    <w:pStyle w:val="Style21"/>
                                    <w:bidi w:val="0"/>
                                    <w:spacing w:before="0" w:after="283"/>
                                    <w:jc w:val="both"/>
                                    <w:rPr>
                                      <w:rFonts w:ascii="PT Astra Serif" w:hAnsi="PT Astra Serif"/>
                                      <w:sz w:val="16"/>
                                    </w:rPr>
                                  </w:pPr>
                                  <w:r>
                                    <w:rPr>
                                      <w:rFonts w:ascii="PT Astra Serif" w:hAnsi="PT Astra Serif"/>
                                      <w:sz w:val="16"/>
                                    </w:rPr>
                                    <w:t>_________________</w:t>
                                  </w:r>
                                </w:p>
                                <w:p>
                                  <w:pPr>
                                    <w:pStyle w:val="Style21"/>
                                    <w:bidi w:val="0"/>
                                    <w:spacing w:before="0" w:after="283"/>
                                    <w:jc w:val="both"/>
                                    <w:rPr/>
                                  </w:pPr>
                                  <w:r>
                                    <w:rPr/>
                                    <w:t> </w:t>
                                  </w:r>
                                </w:p>
                                <w:p>
                                  <w:pPr>
                                    <w:pStyle w:val="Style21"/>
                                    <w:bidi w:val="0"/>
                                    <w:spacing w:before="0" w:after="283"/>
                                    <w:jc w:val="both"/>
                                    <w:rPr>
                                      <w:rFonts w:ascii="PT Astra Serif" w:hAnsi="PT Astra Serif"/>
                                      <w:sz w:val="16"/>
                                    </w:rPr>
                                  </w:pPr>
                                  <w:r>
                                    <w:rPr>
                                      <w:rFonts w:ascii="PT Astra Serif" w:hAnsi="PT Astra Serif"/>
                                      <w:sz w:val="16"/>
                                    </w:rPr>
                                  </w:r>
                                </w:p>
                                <w:p>
                                  <w:pPr>
                                    <w:pStyle w:val="Style21"/>
                                    <w:bidi w:val="0"/>
                                    <w:spacing w:before="0" w:after="283"/>
                                    <w:jc w:val="both"/>
                                    <w:rPr>
                                      <w:rFonts w:ascii="PT Astra Serif" w:hAnsi="PT Astra Serif"/>
                                      <w:sz w:val="16"/>
                                    </w:rPr>
                                  </w:pPr>
                                  <w:r>
                                    <w:rPr>
                                      <w:rFonts w:ascii="PT Astra Serif" w:hAnsi="PT Astra Serif"/>
                                      <w:sz w:val="16"/>
                                    </w:rPr>
                                    <w:t xml:space="preserve">  </w:t>
                                  </w:r>
                                  <w:r>
                                    <w:rPr>
                                      <w:rFonts w:ascii="PT Astra Serif" w:hAnsi="PT Astra Serif"/>
                                      <w:sz w:val="20"/>
                                      <w:szCs w:val="20"/>
                                    </w:rPr>
                                    <w:t>Об отказе в предоставлении земельного участка в собственность бесплатно</w:t>
                                  </w:r>
                                </w:p>
                              </w:tc>
                            </w:tr>
                          </w:tbl>
                          <w:p>
                            <w:pPr>
                              <w:pStyle w:val="Style22"/>
                              <w:suppressAutoHyphens w:val="true"/>
                              <w:bidi w:val="0"/>
                              <w:jc w:val="left"/>
                              <w:rPr/>
                            </w:pPr>
                            <w:r>
                              <w:rPr/>
                            </w:r>
                          </w:p>
                        </w:txbxContent>
                      </wps:txbx>
                      <wps:bodyPr anchor="t" lIns="0" tIns="0" rIns="0" bIns="0">
                        <a:noAutofit/>
                      </wps:bodyPr>
                    </wps:wsp>
                  </a:graphicData>
                </a:graphic>
              </wp:anchor>
            </w:drawing>
          </mc:Choice>
          <mc:Fallback>
            <w:pict>
              <v:rect style="position:absolute;rotation:0;width:219.75pt;height:148.95pt;mso-wrap-distance-left:0pt;mso-wrap-distance-right:0pt;mso-wrap-distance-top:0pt;mso-wrap-distance-bottom:0pt;margin-top:0pt;mso-position-vertical:top;mso-position-vertical-relative:margin;margin-left:0pt;mso-position-horizontal:left;mso-position-horizontal-relative:text">
                <v:textbox inset="0in,0in,0in,0in">
                  <w:txbxContent>
                    <w:tbl>
                      <w:tblPr>
                        <w:tblW w:w="4395" w:type="dxa"/>
                        <w:jc w:val="left"/>
                        <w:tblInd w:w="0" w:type="dxa"/>
                        <w:tblCellMar>
                          <w:top w:w="0" w:type="dxa"/>
                          <w:left w:w="0" w:type="dxa"/>
                          <w:bottom w:w="0" w:type="dxa"/>
                          <w:right w:w="0" w:type="dxa"/>
                        </w:tblCellMar>
                      </w:tblPr>
                      <w:tblGrid>
                        <w:gridCol w:w="4395"/>
                      </w:tblGrid>
                      <w:tr>
                        <w:trPr/>
                        <w:tc>
                          <w:tcPr>
                            <w:tcW w:w="4395" w:type="dxa"/>
                            <w:tcBorders/>
                            <w:shd w:fill="auto" w:val="clear"/>
                          </w:tcPr>
                          <w:p>
                            <w:pPr>
                              <w:pStyle w:val="Style21"/>
                              <w:bidi w:val="0"/>
                              <w:spacing w:before="0" w:after="283"/>
                              <w:jc w:val="both"/>
                              <w:rPr/>
                            </w:pPr>
                            <w:r>
                              <w:rPr/>
                              <w:t> </w:t>
                            </w:r>
                          </w:p>
                          <w:p>
                            <w:pPr>
                              <w:pStyle w:val="Style21"/>
                              <w:bidi w:val="0"/>
                              <w:spacing w:before="0" w:after="283"/>
                              <w:jc w:val="both"/>
                              <w:rPr>
                                <w:rFonts w:ascii="PT Astra Serif" w:hAnsi="PT Astra Serif"/>
                                <w:sz w:val="16"/>
                              </w:rPr>
                            </w:pPr>
                            <w:r>
                              <w:rPr>
                                <w:rFonts w:ascii="PT Astra Serif" w:hAnsi="PT Astra Serif"/>
                                <w:sz w:val="16"/>
                              </w:rPr>
                              <w:t>_________________</w:t>
                            </w:r>
                          </w:p>
                          <w:p>
                            <w:pPr>
                              <w:pStyle w:val="Style21"/>
                              <w:bidi w:val="0"/>
                              <w:spacing w:before="0" w:after="283"/>
                              <w:jc w:val="both"/>
                              <w:rPr/>
                            </w:pPr>
                            <w:r>
                              <w:rPr/>
                              <w:t> </w:t>
                            </w:r>
                          </w:p>
                          <w:p>
                            <w:pPr>
                              <w:pStyle w:val="Style21"/>
                              <w:bidi w:val="0"/>
                              <w:spacing w:before="0" w:after="283"/>
                              <w:jc w:val="both"/>
                              <w:rPr>
                                <w:rFonts w:ascii="PT Astra Serif" w:hAnsi="PT Astra Serif"/>
                                <w:sz w:val="16"/>
                              </w:rPr>
                            </w:pPr>
                            <w:r>
                              <w:rPr>
                                <w:rFonts w:ascii="PT Astra Serif" w:hAnsi="PT Astra Serif"/>
                                <w:sz w:val="16"/>
                              </w:rPr>
                            </w:r>
                          </w:p>
                          <w:p>
                            <w:pPr>
                              <w:pStyle w:val="Style21"/>
                              <w:bidi w:val="0"/>
                              <w:spacing w:before="0" w:after="283"/>
                              <w:jc w:val="both"/>
                              <w:rPr>
                                <w:rFonts w:ascii="PT Astra Serif" w:hAnsi="PT Astra Serif"/>
                                <w:sz w:val="16"/>
                              </w:rPr>
                            </w:pPr>
                            <w:r>
                              <w:rPr>
                                <w:rFonts w:ascii="PT Astra Serif" w:hAnsi="PT Astra Serif"/>
                                <w:sz w:val="16"/>
                              </w:rPr>
                              <w:t xml:space="preserve">  </w:t>
                            </w:r>
                            <w:r>
                              <w:rPr>
                                <w:rFonts w:ascii="PT Astra Serif" w:hAnsi="PT Astra Serif"/>
                                <w:sz w:val="20"/>
                                <w:szCs w:val="20"/>
                              </w:rPr>
                              <w:t>Об отказе в предоставлении земельного участка в собственность бесплатно</w:t>
                            </w:r>
                          </w:p>
                        </w:tc>
                      </w:tr>
                    </w:tbl>
                    <w:p>
                      <w:pPr>
                        <w:pStyle w:val="Style22"/>
                        <w:suppressAutoHyphens w:val="true"/>
                        <w:bidi w:val="0"/>
                        <w:jc w:val="left"/>
                        <w:rPr/>
                      </w:pPr>
                      <w:r>
                        <w:rPr/>
                      </w:r>
                    </w:p>
                  </w:txbxContent>
                </v:textbox>
                <w10:wrap type="square" side="right"/>
              </v:rect>
            </w:pict>
          </mc:Fallback>
        </mc:AlternateContent>
      </w:r>
    </w:p>
    <w:p>
      <w:pPr>
        <w:pStyle w:val="Style21"/>
        <w:bidi w:val="0"/>
        <w:spacing w:before="0" w:after="283"/>
        <w:jc w:val="left"/>
        <w:rPr/>
      </w:pPr>
      <w:r>
        <w:rPr>
          <w:sz w:val="20"/>
          <w:szCs w:val="20"/>
        </w:rPr>
        <w:t xml:space="preserve">                                                           № </w:t>
      </w:r>
      <w:r>
        <w:rPr>
          <w:rStyle w:val="Style14"/>
          <w:rFonts w:ascii="PT Astra Serif" w:hAnsi="PT Astra Serif"/>
          <w:sz w:val="20"/>
          <w:szCs w:val="20"/>
        </w:rPr>
        <w:t>________</w:t>
      </w:r>
    </w:p>
    <w:p>
      <w:pPr>
        <w:pStyle w:val="Style21"/>
        <w:bidi w:val="0"/>
        <w:spacing w:before="0" w:after="283"/>
        <w:jc w:val="both"/>
        <w:rPr/>
      </w:pPr>
      <w:r>
        <w:rPr>
          <w:rStyle w:val="Style14"/>
          <w:rFonts w:ascii="PT Astra Serif" w:hAnsi="PT Astra Serif"/>
          <w:sz w:val="20"/>
          <w:szCs w:val="20"/>
        </w:rPr>
        <w:t>В соответствии с Федеральным законом от 06.10.2003 № 131-ФЗ «Об общих принципах организации местного самоуправления в Российской Федерации», подпунктом ____ пункта 7 статьи 3 Закона Ульяновской области от </w:t>
      </w:r>
      <w:r>
        <w:rPr>
          <w:rStyle w:val="Style14"/>
          <w:rFonts w:ascii="PT Astra Serif" w:hAnsi="PT Astra Serif"/>
          <w:color w:val="000000"/>
          <w:sz w:val="20"/>
          <w:szCs w:val="20"/>
        </w:rPr>
        <w:t>21.06.2016 № 84-ЗО</w:t>
        <w:br/>
        <w:t>«О предоставлении членам гаражных кооперативов земельных участков, на которых расположены гаражи, в собственность бесплатно» </w:t>
      </w:r>
      <w:r>
        <w:rPr>
          <w:rStyle w:val="Style14"/>
          <w:rFonts w:ascii="PT Astra Serif" w:hAnsi="PT Astra Serif"/>
          <w:sz w:val="20"/>
          <w:szCs w:val="20"/>
        </w:rPr>
        <w:t>на основании заявления членов гаражного кооператива «______________________», ИНН___________, ОГРН _________</w:t>
        <w:br/>
        <w:t>                              </w:t>
      </w:r>
      <w:r>
        <w:rPr>
          <w:rStyle w:val="Style14"/>
          <w:rFonts w:ascii="PT Astra Serif" w:hAnsi="PT Astra Serif"/>
          <w:i/>
          <w:sz w:val="20"/>
          <w:szCs w:val="20"/>
        </w:rPr>
        <w:t>(наименование гаражного кооператива)</w:t>
      </w:r>
    </w:p>
    <w:p>
      <w:pPr>
        <w:pStyle w:val="Style21"/>
        <w:bidi w:val="0"/>
        <w:spacing w:before="0" w:after="283"/>
        <w:jc w:val="both"/>
        <w:rPr>
          <w:sz w:val="20"/>
          <w:szCs w:val="20"/>
        </w:rPr>
      </w:pPr>
      <w:r>
        <w:rPr>
          <w:rFonts w:ascii="PT Astra Serif" w:hAnsi="PT Astra Serif"/>
          <w:sz w:val="20"/>
          <w:szCs w:val="20"/>
        </w:rPr>
        <w:t>от____________ № ____ администрация муниципального образования «________________» Ульяновской области</w:t>
      </w:r>
      <w:r>
        <w:rPr>
          <w:sz w:val="20"/>
          <w:szCs w:val="20"/>
        </w:rPr>
        <w:t> </w:t>
      </w:r>
    </w:p>
    <w:p>
      <w:pPr>
        <w:pStyle w:val="Style21"/>
        <w:bidi w:val="0"/>
        <w:spacing w:before="0" w:after="283"/>
        <w:jc w:val="center"/>
        <w:rPr>
          <w:rFonts w:ascii="PT Astra Serif" w:hAnsi="PT Astra Serif"/>
          <w:b/>
          <w:b/>
          <w:sz w:val="20"/>
          <w:szCs w:val="20"/>
        </w:rPr>
      </w:pPr>
      <w:r>
        <w:rPr>
          <w:rFonts w:ascii="PT Astra Serif" w:hAnsi="PT Astra Serif"/>
          <w:b/>
          <w:sz w:val="20"/>
          <w:szCs w:val="20"/>
        </w:rPr>
        <w:t>ПОСТАНОВЛЯЕТ:</w:t>
      </w:r>
    </w:p>
    <w:p>
      <w:pPr>
        <w:pStyle w:val="Style21"/>
        <w:bidi w:val="0"/>
        <w:spacing w:before="0" w:after="283"/>
        <w:jc w:val="center"/>
        <w:rPr>
          <w:sz w:val="20"/>
          <w:szCs w:val="20"/>
        </w:rPr>
      </w:pPr>
      <w:r>
        <w:rPr>
          <w:sz w:val="20"/>
          <w:szCs w:val="20"/>
        </w:rPr>
        <w:t> </w:t>
      </w:r>
    </w:p>
    <w:p>
      <w:pPr>
        <w:pStyle w:val="Style21"/>
        <w:bidi w:val="0"/>
        <w:spacing w:before="0" w:after="283"/>
        <w:ind w:left="0" w:right="0" w:firstLine="709"/>
        <w:jc w:val="both"/>
        <w:rPr>
          <w:rFonts w:ascii="PT Astra Serif" w:hAnsi="PT Astra Serif"/>
          <w:sz w:val="20"/>
          <w:szCs w:val="20"/>
        </w:rPr>
      </w:pPr>
      <w:r>
        <w:rPr>
          <w:rFonts w:ascii="PT Astra Serif" w:hAnsi="PT Astra Serif"/>
          <w:sz w:val="20"/>
          <w:szCs w:val="20"/>
        </w:rPr>
        <w:t>Отказать _______________________________ в предоставлении земельного участка</w:t>
      </w:r>
    </w:p>
    <w:p>
      <w:pPr>
        <w:pStyle w:val="Style21"/>
        <w:bidi w:val="0"/>
        <w:spacing w:before="0" w:after="283"/>
        <w:jc w:val="both"/>
        <w:rPr/>
      </w:pPr>
      <w:r>
        <w:rPr>
          <w:sz w:val="20"/>
          <w:szCs w:val="20"/>
        </w:rPr>
        <w:t>                                                 </w:t>
      </w:r>
      <w:r>
        <w:rPr>
          <w:rStyle w:val="Style14"/>
          <w:rFonts w:ascii="PT Astra Serif" w:hAnsi="PT Astra Serif"/>
          <w:i/>
          <w:sz w:val="20"/>
          <w:szCs w:val="20"/>
        </w:rPr>
        <w:t>(Ф.И.О. (последнее - при наличии) граждан)</w:t>
      </w:r>
    </w:p>
    <w:p>
      <w:pPr>
        <w:pStyle w:val="Style21"/>
        <w:bidi w:val="0"/>
        <w:spacing w:before="0" w:after="283"/>
        <w:jc w:val="both"/>
        <w:rPr>
          <w:rFonts w:ascii="PT Astra Serif" w:hAnsi="PT Astra Serif"/>
          <w:sz w:val="20"/>
          <w:szCs w:val="20"/>
        </w:rPr>
      </w:pPr>
      <w:r>
        <w:rPr>
          <w:rFonts w:ascii="PT Astra Serif" w:hAnsi="PT Astra Serif"/>
          <w:sz w:val="20"/>
          <w:szCs w:val="20"/>
        </w:rPr>
        <w:t>общей площадью _____ кв. м с кадастровым номером _________, расположенного по адресу: _________________, категория земель: ____________________, разрешённое использование: ___________________________________________, в собственность бесплатно в связи с ________________________________________________________________________________</w:t>
      </w:r>
    </w:p>
    <w:p>
      <w:pPr>
        <w:pStyle w:val="Style21"/>
        <w:bidi w:val="0"/>
        <w:spacing w:before="0" w:after="283"/>
        <w:jc w:val="center"/>
        <w:rPr/>
      </w:pPr>
      <w:r>
        <w:rPr>
          <w:rStyle w:val="Style14"/>
          <w:rFonts w:ascii="PT Astra Serif" w:hAnsi="PT Astra Serif"/>
          <w:i/>
          <w:spacing w:val="2"/>
          <w:sz w:val="20"/>
          <w:szCs w:val="20"/>
        </w:rPr>
        <w:t>(указываются основания, предусмотренные подпунктом 2.8.2 пункта 2.8 административного регламента</w:t>
      </w:r>
      <w:r>
        <w:rPr>
          <w:rStyle w:val="Style14"/>
          <w:rFonts w:ascii="PT Astra Serif" w:hAnsi="PT Astra Serif"/>
          <w:i/>
          <w:sz w:val="20"/>
          <w:szCs w:val="20"/>
        </w:rPr>
        <w:t>)</w:t>
      </w:r>
    </w:p>
    <w:p>
      <w:pPr>
        <w:pStyle w:val="Style21"/>
        <w:bidi w:val="0"/>
        <w:spacing w:before="0" w:after="283"/>
        <w:jc w:val="both"/>
        <w:rPr>
          <w:sz w:val="20"/>
          <w:szCs w:val="20"/>
        </w:rPr>
      </w:pPr>
      <w:r>
        <w:rPr>
          <w:sz w:val="20"/>
          <w:szCs w:val="20"/>
        </w:rPr>
        <w:t>  </w:t>
      </w:r>
    </w:p>
    <w:p>
      <w:pPr>
        <w:pStyle w:val="Style21"/>
        <w:bidi w:val="0"/>
        <w:spacing w:before="0" w:after="283"/>
        <w:jc w:val="both"/>
        <w:rPr/>
      </w:pPr>
      <w:r>
        <w:rPr>
          <w:rStyle w:val="Style14"/>
          <w:rFonts w:ascii="PT Astra Serif" w:hAnsi="PT Astra Serif"/>
          <w:sz w:val="20"/>
          <w:szCs w:val="20"/>
        </w:rPr>
        <w:t>_______________________                       ____________ ___________________</w:t>
        <w:br/>
      </w:r>
      <w:r>
        <w:rPr>
          <w:rStyle w:val="Style14"/>
          <w:sz w:val="20"/>
          <w:szCs w:val="20"/>
        </w:rPr>
        <w:t>                    </w:t>
      </w:r>
      <w:r>
        <w:rPr>
          <w:rStyle w:val="Style14"/>
          <w:rFonts w:ascii="PT Astra Serif" w:hAnsi="PT Astra Serif"/>
          <w:i/>
          <w:sz w:val="20"/>
          <w:szCs w:val="20"/>
        </w:rPr>
        <w:t>(должность)                  </w:t>
      </w:r>
      <w:r>
        <w:rPr>
          <w:rStyle w:val="Style14"/>
          <w:rFonts w:ascii="PT Astra Serif" w:hAnsi="PT Astra Serif"/>
          <w:i/>
          <w:sz w:val="20"/>
          <w:szCs w:val="20"/>
          <w:highlight w:val="white"/>
        </w:rPr>
        <w:t>(подпись)       </w:t>
      </w:r>
      <w:r>
        <w:rPr>
          <w:rStyle w:val="Style14"/>
          <w:sz w:val="20"/>
          <w:szCs w:val="20"/>
          <w:highlight w:val="white"/>
        </w:rPr>
        <w:t>                                              </w:t>
      </w:r>
      <w:r>
        <w:rPr>
          <w:rStyle w:val="Style14"/>
          <w:rFonts w:ascii="PT Astra Serif" w:hAnsi="PT Astra Serif"/>
          <w:i/>
          <w:sz w:val="20"/>
          <w:szCs w:val="20"/>
          <w:highlight w:val="white"/>
        </w:rPr>
        <w:t>(Ф.И.О.</w:t>
      </w:r>
      <w:r>
        <w:rPr>
          <w:rStyle w:val="Style14"/>
          <w:sz w:val="20"/>
          <w:szCs w:val="20"/>
        </w:rPr>
        <w:t xml:space="preserve"> – </w:t>
      </w:r>
      <w:r>
        <w:rPr>
          <w:rStyle w:val="Style14"/>
          <w:rFonts w:ascii="PT Astra Serif" w:hAnsi="PT Astra Serif"/>
          <w:i/>
          <w:sz w:val="20"/>
          <w:szCs w:val="20"/>
        </w:rPr>
        <w:t>последнее при наличии)</w:t>
      </w:r>
    </w:p>
    <w:p>
      <w:pPr>
        <w:pStyle w:val="Style21"/>
        <w:bidi w:val="0"/>
        <w:spacing w:before="0" w:after="283"/>
        <w:jc w:val="left"/>
        <w:rPr>
          <w:sz w:val="20"/>
          <w:szCs w:val="20"/>
        </w:rPr>
      </w:pPr>
      <w:r>
        <w:rPr>
          <w:sz w:val="20"/>
          <w:szCs w:val="20"/>
        </w:rPr>
        <w:t> </w:t>
      </w:r>
    </w:p>
    <w:p>
      <w:pPr>
        <w:pStyle w:val="Style21"/>
        <w:bidi w:val="0"/>
        <w:spacing w:before="0" w:after="283"/>
        <w:jc w:val="center"/>
        <w:rPr>
          <w:rFonts w:ascii="PT Astra Serif" w:hAnsi="PT Astra Serif"/>
        </w:rPr>
      </w:pPr>
      <w:r>
        <w:rPr>
          <w:rFonts w:ascii="PT Astra Serif" w:hAnsi="PT Astra Serif"/>
        </w:rPr>
      </w:r>
    </w:p>
    <w:p>
      <w:pPr>
        <w:pStyle w:val="Style21"/>
        <w:bidi w:val="0"/>
        <w:spacing w:before="0" w:after="283"/>
        <w:jc w:val="center"/>
        <w:rPr>
          <w:rFonts w:ascii="PT Astra Serif" w:hAnsi="PT Astra Serif"/>
        </w:rPr>
      </w:pPr>
      <w:r>
        <w:rPr>
          <w:rFonts w:ascii="PT Astra Serif" w:hAnsi="PT Astra Serif"/>
        </w:rPr>
        <w:t> </w:t>
      </w:r>
    </w:p>
    <w:p>
      <w:pPr>
        <w:pStyle w:val="Normal"/>
        <w:bidi w:val="0"/>
        <w:spacing w:before="0" w:after="283"/>
        <w:jc w:val="left"/>
        <w:rPr/>
      </w:pPr>
      <w:r>
        <w:rPr/>
        <w:t xml:space="preserve">                                                                                                                         </w:t>
      </w:r>
      <w:r>
        <w:rPr>
          <w:rStyle w:val="Style14"/>
          <w:rFonts w:ascii="PT Astra Serif" w:hAnsi="PT Astra Serif"/>
          <w:sz w:val="16"/>
        </w:rPr>
        <w:t>Приложение № 3</w:t>
      </w:r>
    </w:p>
    <w:p>
      <w:pPr>
        <w:pStyle w:val="Style21"/>
        <w:bidi w:val="0"/>
        <w:spacing w:before="0" w:after="283"/>
        <w:jc w:val="right"/>
        <w:rPr/>
      </w:pPr>
      <w:r>
        <w:rPr/>
        <w:t>                 </w:t>
      </w:r>
      <w:r>
        <w:rPr>
          <w:rStyle w:val="Style14"/>
          <w:rFonts w:ascii="PT Astra Serif" w:hAnsi="PT Astra Serif"/>
          <w:sz w:val="16"/>
        </w:rPr>
        <w:t>к административному регламенту</w:t>
      </w:r>
    </w:p>
    <w:p>
      <w:pPr>
        <w:pStyle w:val="Style21"/>
        <w:bidi w:val="0"/>
        <w:spacing w:before="0" w:after="283"/>
        <w:jc w:val="left"/>
        <w:rPr/>
      </w:pPr>
      <w:r>
        <w:rPr/>
        <w:t> </w:t>
      </w:r>
    </w:p>
    <w:p>
      <w:pPr>
        <w:pStyle w:val="Style21"/>
        <w:bidi w:val="0"/>
        <w:spacing w:before="0" w:after="283"/>
        <w:jc w:val="left"/>
        <w:rPr/>
      </w:pPr>
      <w:r>
        <w:rPr/>
        <w:t> </w:t>
      </w:r>
    </w:p>
    <w:p>
      <w:pPr>
        <w:pStyle w:val="Style21"/>
        <w:bidi w:val="0"/>
        <w:spacing w:before="0" w:after="283"/>
        <w:jc w:val="center"/>
        <w:rPr>
          <w:sz w:val="20"/>
          <w:szCs w:val="20"/>
        </w:rPr>
      </w:pPr>
      <w:r>
        <w:rPr>
          <w:rFonts w:ascii="PT Astra Serif" w:hAnsi="PT Astra Serif"/>
          <w:sz w:val="20"/>
          <w:szCs w:val="20"/>
        </w:rPr>
        <w:t>УВЕДОМЛЕНИЕ</w:t>
      </w:r>
      <w:r>
        <w:rPr>
          <w:sz w:val="20"/>
          <w:szCs w:val="20"/>
        </w:rPr>
        <w:t> </w:t>
      </w:r>
    </w:p>
    <w:p>
      <w:pPr>
        <w:pStyle w:val="Style21"/>
        <w:bidi w:val="0"/>
        <w:spacing w:before="0" w:after="283"/>
        <w:jc w:val="left"/>
        <w:rPr>
          <w:rFonts w:ascii="PT Astra Serif" w:hAnsi="PT Astra Serif"/>
          <w:sz w:val="20"/>
          <w:szCs w:val="20"/>
        </w:rPr>
      </w:pPr>
      <w:r>
        <w:rPr>
          <w:rFonts w:ascii="PT Astra Serif" w:hAnsi="PT Astra Serif"/>
          <w:sz w:val="20"/>
          <w:szCs w:val="20"/>
        </w:rPr>
        <w:t> </w:t>
      </w:r>
    </w:p>
    <w:tbl>
      <w:tblPr>
        <w:tblW w:w="9780" w:type="dxa"/>
        <w:jc w:val="left"/>
        <w:tblInd w:w="0" w:type="dxa"/>
        <w:tblCellMar>
          <w:top w:w="0" w:type="dxa"/>
          <w:left w:w="0" w:type="dxa"/>
          <w:bottom w:w="0" w:type="dxa"/>
          <w:right w:w="0" w:type="dxa"/>
        </w:tblCellMar>
      </w:tblPr>
      <w:tblGrid>
        <w:gridCol w:w="4979"/>
        <w:gridCol w:w="4801"/>
      </w:tblGrid>
      <w:tr>
        <w:trPr/>
        <w:tc>
          <w:tcPr>
            <w:tcW w:w="4979" w:type="dxa"/>
            <w:tcBorders/>
            <w:shd w:fill="auto" w:val="clear"/>
          </w:tcPr>
          <w:p>
            <w:pPr>
              <w:pStyle w:val="Style21"/>
              <w:bidi w:val="0"/>
              <w:spacing w:before="0" w:after="283"/>
              <w:jc w:val="left"/>
              <w:rPr>
                <w:sz w:val="20"/>
                <w:szCs w:val="20"/>
              </w:rPr>
            </w:pPr>
            <w:r>
              <w:rPr>
                <w:sz w:val="20"/>
                <w:szCs w:val="20"/>
              </w:rPr>
              <w:t> </w:t>
            </w:r>
          </w:p>
          <w:p>
            <w:pPr>
              <w:pStyle w:val="Style21"/>
              <w:bidi w:val="0"/>
              <w:spacing w:before="0" w:after="283"/>
              <w:jc w:val="left"/>
              <w:rPr>
                <w:sz w:val="20"/>
                <w:szCs w:val="20"/>
              </w:rPr>
            </w:pPr>
            <w:r>
              <w:rPr>
                <w:sz w:val="20"/>
                <w:szCs w:val="20"/>
              </w:rPr>
              <w:t> </w:t>
            </w:r>
          </w:p>
          <w:p>
            <w:pPr>
              <w:pStyle w:val="Style21"/>
              <w:bidi w:val="0"/>
              <w:spacing w:before="0" w:after="283"/>
              <w:jc w:val="left"/>
              <w:rPr>
                <w:sz w:val="20"/>
                <w:szCs w:val="20"/>
              </w:rPr>
            </w:pPr>
            <w:r>
              <w:rPr>
                <w:sz w:val="20"/>
                <w:szCs w:val="20"/>
              </w:rPr>
              <w:t> </w:t>
            </w:r>
          </w:p>
          <w:p>
            <w:pPr>
              <w:pStyle w:val="Style21"/>
              <w:bidi w:val="0"/>
              <w:spacing w:before="0" w:after="283"/>
              <w:jc w:val="left"/>
              <w:rPr>
                <w:sz w:val="20"/>
                <w:szCs w:val="20"/>
              </w:rPr>
            </w:pPr>
            <w:r>
              <w:rPr>
                <w:sz w:val="20"/>
                <w:szCs w:val="20"/>
              </w:rPr>
              <w:t> </w:t>
            </w:r>
          </w:p>
          <w:p>
            <w:pPr>
              <w:pStyle w:val="Style21"/>
              <w:bidi w:val="0"/>
              <w:spacing w:before="0" w:after="283"/>
              <w:jc w:val="left"/>
              <w:rPr>
                <w:rFonts w:ascii="PT Astra Serif" w:hAnsi="PT Astra Serif"/>
                <w:sz w:val="20"/>
                <w:szCs w:val="20"/>
              </w:rPr>
            </w:pPr>
            <w:r>
              <w:rPr>
                <w:rFonts w:ascii="PT Astra Serif" w:hAnsi="PT Astra Serif"/>
                <w:sz w:val="20"/>
                <w:szCs w:val="20"/>
              </w:rPr>
              <w:t>О возврате заявления</w:t>
            </w:r>
          </w:p>
        </w:tc>
        <w:tc>
          <w:tcPr>
            <w:tcW w:w="4801" w:type="dxa"/>
            <w:tcBorders/>
            <w:shd w:fill="auto" w:val="clear"/>
          </w:tcPr>
          <w:p>
            <w:pPr>
              <w:pStyle w:val="Style21"/>
              <w:bidi w:val="0"/>
              <w:spacing w:before="0" w:after="283"/>
              <w:ind w:left="0" w:right="33" w:hanging="0"/>
              <w:jc w:val="center"/>
              <w:rPr>
                <w:rFonts w:ascii="PT Astra Serif" w:hAnsi="PT Astra Serif"/>
                <w:sz w:val="20"/>
                <w:szCs w:val="20"/>
              </w:rPr>
            </w:pPr>
            <w:r>
              <w:rPr>
                <w:rFonts w:ascii="PT Astra Serif" w:hAnsi="PT Astra Serif"/>
                <w:sz w:val="20"/>
                <w:szCs w:val="20"/>
              </w:rPr>
              <w:t>_____________________________________</w:t>
            </w:r>
          </w:p>
          <w:p>
            <w:pPr>
              <w:pStyle w:val="Style21"/>
              <w:bidi w:val="0"/>
              <w:spacing w:before="0" w:after="283"/>
              <w:jc w:val="center"/>
              <w:rPr/>
            </w:pPr>
            <w:r>
              <w:rPr>
                <w:rStyle w:val="Style14"/>
                <w:rFonts w:ascii="PT Astra Serif" w:hAnsi="PT Astra Serif"/>
                <w:i/>
                <w:sz w:val="20"/>
                <w:szCs w:val="20"/>
              </w:rPr>
              <w:t>(указываются заявители)</w:t>
            </w:r>
            <w:r>
              <w:rPr>
                <w:sz w:val="20"/>
                <w:szCs w:val="20"/>
              </w:rPr>
              <w:t> </w:t>
            </w:r>
          </w:p>
          <w:p>
            <w:pPr>
              <w:pStyle w:val="Style21"/>
              <w:bidi w:val="0"/>
              <w:spacing w:before="0" w:after="283"/>
              <w:jc w:val="center"/>
              <w:rPr>
                <w:rFonts w:ascii="PT Astra Serif" w:hAnsi="PT Astra Serif"/>
                <w:sz w:val="20"/>
                <w:szCs w:val="20"/>
              </w:rPr>
            </w:pPr>
            <w:r>
              <w:rPr>
                <w:rFonts w:ascii="PT Astra Serif" w:hAnsi="PT Astra Serif"/>
                <w:sz w:val="20"/>
                <w:szCs w:val="20"/>
              </w:rPr>
              <w:t>____________________________________</w:t>
            </w:r>
          </w:p>
          <w:p>
            <w:pPr>
              <w:pStyle w:val="Style21"/>
              <w:bidi w:val="0"/>
              <w:spacing w:before="0" w:after="283"/>
              <w:jc w:val="center"/>
              <w:rPr>
                <w:rFonts w:ascii="PT Astra Serif" w:hAnsi="PT Astra Serif"/>
                <w:i/>
                <w:i/>
                <w:sz w:val="20"/>
                <w:szCs w:val="20"/>
              </w:rPr>
            </w:pPr>
            <w:r>
              <w:rPr>
                <w:rFonts w:ascii="PT Astra Serif" w:hAnsi="PT Astra Serif"/>
                <w:i/>
                <w:sz w:val="20"/>
                <w:szCs w:val="20"/>
              </w:rPr>
              <w:t>(адреса заявителей)</w:t>
            </w:r>
          </w:p>
        </w:tc>
      </w:tr>
    </w:tbl>
    <w:p>
      <w:pPr>
        <w:pStyle w:val="Style21"/>
        <w:bidi w:val="0"/>
        <w:jc w:val="left"/>
        <w:rPr>
          <w:rFonts w:ascii="PT Astra Serif" w:hAnsi="PT Astra Serif"/>
          <w:sz w:val="20"/>
          <w:szCs w:val="20"/>
        </w:rPr>
      </w:pPr>
      <w:r>
        <w:rPr>
          <w:rFonts w:ascii="PT Astra Serif" w:hAnsi="PT Astra Serif"/>
          <w:sz w:val="20"/>
          <w:szCs w:val="20"/>
        </w:rPr>
      </w:r>
    </w:p>
    <w:p>
      <w:pPr>
        <w:pStyle w:val="Style21"/>
        <w:bidi w:val="0"/>
        <w:spacing w:before="0" w:after="283"/>
        <w:ind w:left="0" w:right="0" w:firstLine="709"/>
        <w:jc w:val="both"/>
        <w:rPr/>
      </w:pPr>
      <w:r>
        <w:rPr>
          <w:rStyle w:val="Style14"/>
          <w:rFonts w:ascii="PT Astra Serif" w:hAnsi="PT Astra Serif"/>
          <w:sz w:val="20"/>
          <w:szCs w:val="20"/>
        </w:rPr>
        <w:t>Рассмотрев Ваше заявление от ________ № ____ о предоставлении земельного участка общей площадью _____ кв. м с кадастровым номером _________, расположенного по адресу: _____________, категория земель: ___________, разрешённое использование: ________________________, в собственность бесплатно, в соответствии с пунктом 5</w:t>
        <w:br/>
        <w:t>статьи 3 Закона Ульяновской области от </w:t>
      </w:r>
      <w:r>
        <w:rPr>
          <w:rStyle w:val="Style14"/>
          <w:rFonts w:ascii="PT Astra Serif" w:hAnsi="PT Astra Serif"/>
          <w:color w:val="000000"/>
          <w:sz w:val="20"/>
          <w:szCs w:val="20"/>
        </w:rPr>
        <w:t>21.06.2016 № 84-ЗО «О предоставлении членам гаражных кооперативов земельных участков, на которых расположены гаражи,</w:t>
        <w:br/>
        <w:t>в собственность бесплатно» </w:t>
      </w:r>
      <w:r>
        <w:rPr>
          <w:rStyle w:val="Style14"/>
          <w:rFonts w:ascii="PT Astra Serif" w:hAnsi="PT Astra Serif"/>
          <w:sz w:val="20"/>
          <w:szCs w:val="20"/>
        </w:rPr>
        <w:t>администрацией муниципального образования «______________» Ульяновской области перенаправлено указанное выше заявление в _______________________________________________________________________________</w:t>
      </w:r>
    </w:p>
    <w:p>
      <w:pPr>
        <w:pStyle w:val="Style21"/>
        <w:bidi w:val="0"/>
        <w:spacing w:before="0" w:after="283"/>
        <w:ind w:left="0" w:right="0" w:firstLine="709"/>
        <w:jc w:val="center"/>
        <w:rPr/>
      </w:pPr>
      <w:r>
        <w:rPr>
          <w:rStyle w:val="Style14"/>
          <w:rFonts w:ascii="PT Astra Serif" w:hAnsi="PT Astra Serif"/>
          <w:i/>
          <w:sz w:val="20"/>
          <w:szCs w:val="20"/>
        </w:rPr>
        <w:t>(указывается</w:t>
      </w:r>
      <w:r>
        <w:rPr>
          <w:rStyle w:val="Style14"/>
          <w:sz w:val="20"/>
          <w:szCs w:val="20"/>
        </w:rPr>
        <w:t> </w:t>
      </w:r>
      <w:r>
        <w:rPr>
          <w:rStyle w:val="Style14"/>
          <w:rFonts w:ascii="PT Astra Serif" w:hAnsi="PT Astra Serif"/>
          <w:i/>
          <w:sz w:val="20"/>
          <w:szCs w:val="20"/>
        </w:rPr>
        <w:t>уполномоченный Правительством Ульяновской области исполнительным органом государственной власти Ульяновской области, либо органом местного самоуправления муниципального образования Ульяновской области, в адрес которого перенаправляется заявление)</w:t>
      </w:r>
    </w:p>
    <w:p>
      <w:pPr>
        <w:pStyle w:val="Style21"/>
        <w:bidi w:val="0"/>
        <w:spacing w:before="0" w:after="283"/>
        <w:jc w:val="both"/>
        <w:rPr>
          <w:rFonts w:ascii="PT Astra Serif" w:hAnsi="PT Astra Serif"/>
          <w:sz w:val="20"/>
          <w:szCs w:val="20"/>
        </w:rPr>
      </w:pPr>
      <w:r>
        <w:rPr>
          <w:rFonts w:ascii="PT Astra Serif" w:hAnsi="PT Astra Serif"/>
          <w:sz w:val="20"/>
          <w:szCs w:val="20"/>
        </w:rPr>
        <w:t>по следующим причинам: _____________________ ___________________________________</w:t>
      </w:r>
    </w:p>
    <w:p>
      <w:pPr>
        <w:pStyle w:val="Style21"/>
        <w:bidi w:val="0"/>
        <w:spacing w:before="0" w:after="283"/>
        <w:jc w:val="both"/>
        <w:rPr>
          <w:rFonts w:ascii="PT Astra Serif" w:hAnsi="PT Astra Serif"/>
          <w:sz w:val="20"/>
          <w:szCs w:val="20"/>
        </w:rPr>
      </w:pPr>
      <w:r>
        <w:rPr>
          <w:rFonts w:ascii="PT Astra Serif" w:hAnsi="PT Astra Serif"/>
          <w:sz w:val="20"/>
          <w:szCs w:val="20"/>
        </w:rPr>
        <w:t>_____________________________________________________________________________.</w:t>
      </w:r>
    </w:p>
    <w:p>
      <w:pPr>
        <w:pStyle w:val="Style21"/>
        <w:bidi w:val="0"/>
        <w:spacing w:before="0" w:after="283"/>
        <w:jc w:val="center"/>
        <w:rPr/>
      </w:pPr>
      <w:r>
        <w:rPr>
          <w:rStyle w:val="Style14"/>
          <w:rFonts w:ascii="PT Astra Serif" w:hAnsi="PT Astra Serif"/>
          <w:i/>
          <w:spacing w:val="2"/>
          <w:sz w:val="20"/>
          <w:szCs w:val="20"/>
        </w:rPr>
        <w:t>(указываются основания, предусмотренные подпунктом 2.7.3 пункта 2.7 административного регламента</w:t>
      </w:r>
      <w:r>
        <w:rPr>
          <w:rStyle w:val="Style14"/>
          <w:rFonts w:ascii="PT Astra Serif" w:hAnsi="PT Astra Serif"/>
          <w:i/>
          <w:spacing w:val="2"/>
          <w:sz w:val="20"/>
          <w:szCs w:val="20"/>
        </w:rPr>
        <w:t>)</w:t>
      </w:r>
    </w:p>
    <w:p>
      <w:pPr>
        <w:pStyle w:val="Style21"/>
        <w:bidi w:val="0"/>
        <w:spacing w:before="0" w:after="283"/>
        <w:jc w:val="both"/>
        <w:rPr/>
      </w:pPr>
      <w:r>
        <w:rPr>
          <w:rStyle w:val="Style14"/>
          <w:rFonts w:ascii="PT Astra Serif" w:hAnsi="PT Astra Serif"/>
          <w:sz w:val="20"/>
          <w:szCs w:val="20"/>
        </w:rPr>
        <w:t>_______________________                       ____________ ___________________</w:t>
        <w:br/>
      </w:r>
      <w:r>
        <w:rPr>
          <w:rStyle w:val="Style14"/>
          <w:sz w:val="20"/>
          <w:szCs w:val="20"/>
        </w:rPr>
        <w:t>                    </w:t>
      </w:r>
      <w:r>
        <w:rPr>
          <w:rStyle w:val="Style14"/>
          <w:rFonts w:ascii="PT Astra Serif" w:hAnsi="PT Astra Serif"/>
          <w:i/>
          <w:sz w:val="20"/>
          <w:szCs w:val="20"/>
        </w:rPr>
        <w:t>(должность)                                                                       </w:t>
      </w:r>
      <w:r>
        <w:rPr>
          <w:rStyle w:val="Style14"/>
          <w:rFonts w:ascii="PT Astra Serif" w:hAnsi="PT Astra Serif"/>
          <w:i/>
          <w:sz w:val="20"/>
          <w:szCs w:val="20"/>
          <w:highlight w:val="white"/>
        </w:rPr>
        <w:t>(подпись)       </w:t>
      </w:r>
      <w:r>
        <w:rPr>
          <w:rStyle w:val="Style14"/>
          <w:sz w:val="20"/>
          <w:szCs w:val="20"/>
          <w:highlight w:val="white"/>
        </w:rPr>
        <w:t>                                              </w:t>
      </w:r>
      <w:r>
        <w:rPr>
          <w:rStyle w:val="Style14"/>
          <w:rFonts w:ascii="PT Astra Serif" w:hAnsi="PT Astra Serif"/>
          <w:i/>
          <w:sz w:val="20"/>
          <w:szCs w:val="20"/>
          <w:highlight w:val="white"/>
        </w:rPr>
        <w:t>(Ф.И.О.</w:t>
      </w:r>
      <w:r>
        <w:rPr>
          <w:rStyle w:val="Style14"/>
          <w:sz w:val="20"/>
          <w:szCs w:val="20"/>
        </w:rPr>
        <w:t xml:space="preserve"> – </w:t>
      </w:r>
      <w:r>
        <w:rPr>
          <w:rStyle w:val="Style14"/>
          <w:rFonts w:ascii="PT Astra Serif" w:hAnsi="PT Astra Serif"/>
          <w:i/>
          <w:sz w:val="20"/>
          <w:szCs w:val="20"/>
        </w:rPr>
        <w:t>последнее при наличии)</w:t>
      </w:r>
    </w:p>
    <w:p>
      <w:pPr>
        <w:pStyle w:val="Style21"/>
        <w:bidi w:val="0"/>
        <w:spacing w:before="0" w:after="283"/>
        <w:jc w:val="left"/>
        <w:rPr>
          <w:sz w:val="20"/>
          <w:szCs w:val="20"/>
        </w:rPr>
      </w:pPr>
      <w:r>
        <w:rPr>
          <w:sz w:val="20"/>
          <w:szCs w:val="20"/>
        </w:rPr>
        <w:t>  </w:t>
      </w:r>
    </w:p>
    <w:p>
      <w:pPr>
        <w:pStyle w:val="Style21"/>
        <w:bidi w:val="0"/>
        <w:spacing w:before="0" w:after="283"/>
        <w:jc w:val="left"/>
        <w:rPr>
          <w:rFonts w:ascii="PT Astra Serif" w:hAnsi="PT Astra Serif"/>
          <w:sz w:val="20"/>
          <w:szCs w:val="20"/>
        </w:rPr>
      </w:pPr>
      <w:r>
        <w:rPr>
          <w:rFonts w:ascii="PT Astra Serif" w:hAnsi="PT Astra Serif"/>
          <w:sz w:val="20"/>
          <w:szCs w:val="20"/>
        </w:rPr>
        <w:t>Исп.:</w:t>
      </w:r>
    </w:p>
    <w:p>
      <w:pPr>
        <w:pStyle w:val="Style21"/>
        <w:bidi w:val="0"/>
        <w:spacing w:before="0" w:after="283"/>
        <w:jc w:val="left"/>
        <w:rPr>
          <w:rFonts w:ascii="PT Astra Serif" w:hAnsi="PT Astra Serif"/>
          <w:sz w:val="20"/>
          <w:szCs w:val="20"/>
        </w:rPr>
      </w:pPr>
      <w:r>
        <w:rPr>
          <w:rFonts w:ascii="PT Astra Serif" w:hAnsi="PT Astra Serif"/>
          <w:sz w:val="20"/>
          <w:szCs w:val="20"/>
        </w:rPr>
        <w:t>Тел.:</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PT Astra Serif">
    <w:charset w:val="01"/>
    <w:family w:val="auto"/>
    <w:pitch w:val="default"/>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ru-RU" w:eastAsia="ru-RU" w:bidi="ru-RU"/>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kern w:val="2"/>
      <w:sz w:val="24"/>
      <w:szCs w:val="24"/>
      <w:lang w:val="zxx" w:eastAsia="zxx" w:bidi="zxx"/>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Arial" w:hAnsi="Arial" w:eastAsia="Andale Sans UI" w:cs="Tahoma"/>
      <w:sz w:val="28"/>
      <w:szCs w:val="28"/>
    </w:rPr>
  </w:style>
  <w:style w:type="paragraph" w:styleId="Style17">
    <w:name w:val="Body Text"/>
    <w:basedOn w:val="Normal"/>
    <w:pPr>
      <w:spacing w:before="0" w:after="120"/>
    </w:pPr>
    <w:rPr/>
  </w:style>
  <w:style w:type="paragraph" w:styleId="Style18">
    <w:name w:val="List"/>
    <w:basedOn w:val="Style17"/>
    <w:pPr/>
    <w:rPr>
      <w:rFonts w:cs="Tahoma"/>
    </w:rPr>
  </w:style>
  <w:style w:type="paragraph" w:styleId="Style19">
    <w:name w:val="Caption"/>
    <w:basedOn w:val="Normal"/>
    <w:qFormat/>
    <w:pPr>
      <w:suppressLineNumbers/>
      <w:spacing w:before="120" w:after="120"/>
    </w:pPr>
    <w:rPr>
      <w:rFonts w:cs="Tahoma"/>
      <w:i/>
      <w:iCs/>
      <w:sz w:val="24"/>
      <w:szCs w:val="24"/>
    </w:rPr>
  </w:style>
  <w:style w:type="paragraph" w:styleId="Style20">
    <w:name w:val="Указатель"/>
    <w:basedOn w:val="Normal"/>
    <w:qFormat/>
    <w:pPr>
      <w:suppressLineNumbers/>
    </w:pPr>
    <w:rPr>
      <w:rFonts w:cs="Tahoma"/>
    </w:rPr>
  </w:style>
  <w:style w:type="paragraph" w:styleId="Style21">
    <w:name w:val="Содержимое таблицы"/>
    <w:basedOn w:val="Normal"/>
    <w:qFormat/>
    <w:pPr>
      <w:suppressLineNumbers/>
      <w:suppressAutoHyphens w:val="true"/>
    </w:pPr>
    <w:rPr/>
  </w:style>
  <w:style w:type="paragraph" w:styleId="Style22">
    <w:name w:val="Обычный"/>
    <w:qFormat/>
    <w:pPr>
      <w:widowControl w:val="false"/>
      <w:suppressAutoHyphens w:val="true"/>
      <w:kinsoku w:val="true"/>
      <w:overflowPunct w:val="true"/>
      <w:autoSpaceDE w:val="true"/>
      <w:bidi w:val="0"/>
    </w:pPr>
    <w:rPr>
      <w:rFonts w:ascii="Times New Roman" w:hAnsi="Times New Roman" w:eastAsia="Andale Sans UI" w:cs="Tahoma"/>
      <w:color w:val="auto"/>
      <w:kern w:val="2"/>
      <w:sz w:val="24"/>
      <w:szCs w:val="24"/>
      <w:lang w:val="ru-RU" w:eastAsia="ru-RU" w:bidi="ru-RU"/>
    </w:rPr>
  </w:style>
  <w:style w:type="paragraph" w:styleId="Style23">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ru/" TargetMode="External"/><Relationship Id="rId3" Type="http://schemas.openxmlformats.org/officeDocument/2006/relationships/hyperlink" Target="http://docs.cntd.ru/document/744100004"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LibreOffice/6.3.5.2$Linux_X86_64 LibreOffice_project/30$Build-2</Application>
  <Pages>31</Pages>
  <Words>8747</Words>
  <CharactersWithSpaces>78389</CharactersWithSpaces>
  <Paragraphs>434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cp:lastPrinted>2022-01-20T10:25:40Z</cp:lastPrinted>
  <dcterms:modified xsi:type="dcterms:W3CDTF">2022-01-20T10:25:48Z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