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C9" w:rsidRPr="008F6DA2" w:rsidRDefault="00170DC9" w:rsidP="00F03212">
      <w:pPr>
        <w:spacing w:after="0" w:line="192" w:lineRule="auto"/>
        <w:jc w:val="center"/>
        <w:rPr>
          <w:rFonts w:ascii="Times New Roman" w:hAnsi="Times New Roman"/>
          <w:sz w:val="28"/>
          <w:szCs w:val="20"/>
          <w:lang w:eastAsia="zh-CN"/>
        </w:rPr>
      </w:pPr>
      <w:r w:rsidRPr="008F6DA2">
        <w:rPr>
          <w:rFonts w:ascii="Times New Roman" w:hAnsi="Times New Roman"/>
          <w:smallCaps/>
          <w:sz w:val="28"/>
          <w:szCs w:val="20"/>
          <w:lang w:eastAsia="zh-CN"/>
        </w:rPr>
        <w:t>АДМИНИСТРАЦИЯ МУНИЦИПАЛЬНОГО ОБРАЗОВАНИЯ «ТЕРЕНЬГУЛЬСКИЙ РАЙОН»</w:t>
      </w:r>
    </w:p>
    <w:p w:rsidR="00170DC9" w:rsidRPr="008F6DA2" w:rsidRDefault="00170DC9" w:rsidP="00F03212">
      <w:pPr>
        <w:spacing w:after="0" w:line="192" w:lineRule="auto"/>
        <w:jc w:val="center"/>
        <w:rPr>
          <w:rFonts w:ascii="Times New Roman" w:hAnsi="Times New Roman"/>
          <w:sz w:val="28"/>
          <w:szCs w:val="20"/>
          <w:lang w:eastAsia="zh-CN"/>
        </w:rPr>
      </w:pPr>
      <w:r w:rsidRPr="008F6DA2">
        <w:rPr>
          <w:rFonts w:ascii="Times New Roman" w:hAnsi="Times New Roman"/>
          <w:smallCaps/>
          <w:sz w:val="28"/>
          <w:szCs w:val="20"/>
          <w:lang w:eastAsia="zh-CN"/>
        </w:rPr>
        <w:t>УЛЬЯНОВСКОЙ ОБЛАСТИ</w:t>
      </w:r>
    </w:p>
    <w:p w:rsidR="00170DC9" w:rsidRPr="008F6DA2" w:rsidRDefault="00170DC9" w:rsidP="00F03212">
      <w:pPr>
        <w:spacing w:after="0" w:line="240" w:lineRule="auto"/>
        <w:jc w:val="center"/>
        <w:rPr>
          <w:rFonts w:ascii="Times New Roman" w:hAnsi="Times New Roman"/>
          <w:b/>
          <w:smallCaps/>
          <w:sz w:val="4"/>
          <w:szCs w:val="20"/>
          <w:lang w:eastAsia="zh-CN"/>
        </w:rPr>
      </w:pPr>
    </w:p>
    <w:p w:rsidR="00170DC9" w:rsidRPr="008F6DA2" w:rsidRDefault="00170DC9" w:rsidP="00F03212">
      <w:pPr>
        <w:spacing w:after="0" w:line="240" w:lineRule="auto"/>
        <w:jc w:val="center"/>
        <w:rPr>
          <w:rFonts w:ascii="Times New Roman" w:hAnsi="Times New Roman"/>
          <w:b/>
          <w:smallCaps/>
          <w:sz w:val="4"/>
          <w:szCs w:val="20"/>
          <w:lang w:eastAsia="zh-CN"/>
        </w:rPr>
      </w:pPr>
    </w:p>
    <w:p w:rsidR="00170DC9" w:rsidRPr="008F6DA2" w:rsidRDefault="00170DC9" w:rsidP="00F03212">
      <w:pPr>
        <w:spacing w:after="0" w:line="240" w:lineRule="auto"/>
        <w:jc w:val="center"/>
        <w:rPr>
          <w:rFonts w:ascii="Times New Roman" w:hAnsi="Times New Roman"/>
          <w:b/>
          <w:smallCaps/>
          <w:sz w:val="4"/>
          <w:szCs w:val="20"/>
          <w:lang w:eastAsia="zh-CN"/>
        </w:rPr>
      </w:pPr>
    </w:p>
    <w:p w:rsidR="00170DC9" w:rsidRPr="008F6DA2" w:rsidRDefault="00170DC9" w:rsidP="00F03212">
      <w:pPr>
        <w:spacing w:after="0" w:line="240" w:lineRule="auto"/>
        <w:jc w:val="center"/>
        <w:rPr>
          <w:rFonts w:ascii="Times New Roman" w:hAnsi="Times New Roman"/>
          <w:sz w:val="28"/>
          <w:szCs w:val="20"/>
          <w:lang w:eastAsia="zh-CN"/>
        </w:rPr>
      </w:pPr>
      <w:r w:rsidRPr="008F6DA2">
        <w:rPr>
          <w:rFonts w:ascii="Times New Roman" w:hAnsi="Times New Roman"/>
          <w:b/>
          <w:spacing w:val="144"/>
          <w:sz w:val="36"/>
          <w:szCs w:val="20"/>
          <w:lang w:eastAsia="zh-CN"/>
        </w:rPr>
        <w:t>ПОСТАНОВЛЕНИЕ</w:t>
      </w:r>
    </w:p>
    <w:p w:rsidR="00170DC9" w:rsidRPr="008F6DA2" w:rsidRDefault="00170DC9" w:rsidP="00F03212">
      <w:pPr>
        <w:spacing w:after="0" w:line="240" w:lineRule="auto"/>
        <w:rPr>
          <w:rFonts w:ascii="Times New Roman" w:hAnsi="Times New Roman"/>
          <w:b/>
          <w:spacing w:val="144"/>
          <w:sz w:val="36"/>
          <w:szCs w:val="20"/>
          <w:lang w:eastAsia="zh-CN"/>
        </w:rPr>
      </w:pPr>
    </w:p>
    <w:p w:rsidR="00170DC9" w:rsidRPr="008F6DA2" w:rsidRDefault="00730F7C" w:rsidP="00F03212">
      <w:pPr>
        <w:spacing w:after="0" w:line="240" w:lineRule="auto"/>
        <w:rPr>
          <w:rFonts w:ascii="Times New Roman" w:hAnsi="Times New Roman"/>
          <w:sz w:val="28"/>
          <w:szCs w:val="20"/>
          <w:lang w:eastAsia="zh-CN"/>
        </w:rPr>
      </w:pPr>
      <w:r w:rsidRPr="00730F7C">
        <w:rPr>
          <w:rFonts w:ascii="Times New Roman" w:hAnsi="Times New Roman"/>
          <w:color w:val="000000"/>
          <w:sz w:val="28"/>
          <w:szCs w:val="28"/>
          <w:lang w:eastAsia="zh-CN"/>
        </w:rPr>
        <w:t>22.06.</w:t>
      </w:r>
      <w:r w:rsidR="00170DC9" w:rsidRPr="00730F7C">
        <w:rPr>
          <w:rFonts w:ascii="Times New Roman" w:hAnsi="Times New Roman"/>
          <w:color w:val="000000"/>
          <w:sz w:val="28"/>
          <w:szCs w:val="28"/>
          <w:lang w:eastAsia="zh-CN"/>
        </w:rPr>
        <w:t>2018</w:t>
      </w:r>
      <w:r w:rsidR="00170DC9" w:rsidRPr="008F6DA2">
        <w:rPr>
          <w:rFonts w:ascii="Times New Roman" w:hAnsi="Times New Roman"/>
          <w:color w:val="000000"/>
          <w:sz w:val="28"/>
          <w:szCs w:val="20"/>
          <w:lang w:eastAsia="zh-CN"/>
        </w:rPr>
        <w:t xml:space="preserve"> г.</w:t>
      </w:r>
      <w:r w:rsidR="00170DC9" w:rsidRPr="008F6DA2">
        <w:rPr>
          <w:rFonts w:ascii="Times New Roman" w:hAnsi="Times New Roman"/>
          <w:color w:val="000000"/>
          <w:sz w:val="18"/>
          <w:szCs w:val="20"/>
          <w:lang w:eastAsia="zh-CN"/>
        </w:rPr>
        <w:tab/>
      </w:r>
      <w:r w:rsidR="00170DC9" w:rsidRPr="008F6DA2">
        <w:rPr>
          <w:rFonts w:ascii="Times New Roman" w:hAnsi="Times New Roman"/>
          <w:color w:val="000000"/>
          <w:sz w:val="18"/>
          <w:szCs w:val="20"/>
          <w:lang w:eastAsia="zh-CN"/>
        </w:rPr>
        <w:tab/>
      </w:r>
      <w:r w:rsidR="00170DC9" w:rsidRPr="008F6DA2">
        <w:rPr>
          <w:rFonts w:ascii="Times New Roman" w:hAnsi="Times New Roman"/>
          <w:color w:val="000000"/>
          <w:sz w:val="18"/>
          <w:szCs w:val="20"/>
          <w:lang w:eastAsia="zh-CN"/>
        </w:rPr>
        <w:tab/>
      </w:r>
      <w:r w:rsidR="00170DC9" w:rsidRPr="008F6DA2">
        <w:rPr>
          <w:rFonts w:ascii="Times New Roman" w:hAnsi="Times New Roman"/>
          <w:color w:val="000000"/>
          <w:sz w:val="18"/>
          <w:szCs w:val="20"/>
          <w:lang w:eastAsia="zh-CN"/>
        </w:rPr>
        <w:tab/>
      </w:r>
      <w:r w:rsidR="00170DC9" w:rsidRPr="008F6DA2">
        <w:rPr>
          <w:rFonts w:ascii="Times New Roman" w:hAnsi="Times New Roman"/>
          <w:color w:val="000000"/>
          <w:sz w:val="18"/>
          <w:szCs w:val="20"/>
          <w:lang w:eastAsia="zh-CN"/>
        </w:rPr>
        <w:tab/>
      </w:r>
      <w:r w:rsidR="00170DC9" w:rsidRPr="008F6DA2">
        <w:rPr>
          <w:rFonts w:ascii="Times New Roman" w:hAnsi="Times New Roman"/>
          <w:color w:val="000000"/>
          <w:sz w:val="18"/>
          <w:szCs w:val="20"/>
          <w:lang w:eastAsia="zh-CN"/>
        </w:rPr>
        <w:tab/>
      </w:r>
      <w:r w:rsidR="00170DC9" w:rsidRPr="008F6DA2">
        <w:rPr>
          <w:rFonts w:ascii="Times New Roman" w:hAnsi="Times New Roman"/>
          <w:color w:val="000000"/>
          <w:sz w:val="18"/>
          <w:szCs w:val="20"/>
          <w:lang w:eastAsia="zh-CN"/>
        </w:rPr>
        <w:tab/>
      </w:r>
      <w:r>
        <w:rPr>
          <w:rFonts w:ascii="Times New Roman" w:hAnsi="Times New Roman"/>
          <w:color w:val="000000"/>
          <w:sz w:val="28"/>
          <w:szCs w:val="28"/>
          <w:lang w:eastAsia="zh-CN"/>
        </w:rPr>
        <w:t>№285</w:t>
      </w:r>
      <w:bookmarkStart w:id="0" w:name="_GoBack"/>
      <w:bookmarkEnd w:id="0"/>
    </w:p>
    <w:p w:rsidR="00170DC9" w:rsidRPr="008F6DA2" w:rsidRDefault="00170DC9" w:rsidP="00F03212">
      <w:pPr>
        <w:spacing w:after="0" w:line="240" w:lineRule="auto"/>
        <w:rPr>
          <w:rFonts w:ascii="Times New Roman" w:hAnsi="Times New Roman"/>
          <w:color w:val="000000"/>
          <w:sz w:val="18"/>
          <w:szCs w:val="20"/>
          <w:lang w:eastAsia="zh-CN"/>
        </w:rPr>
      </w:pPr>
    </w:p>
    <w:p w:rsidR="00170DC9" w:rsidRPr="008F6DA2" w:rsidRDefault="00170DC9" w:rsidP="00F03212">
      <w:pPr>
        <w:spacing w:after="0" w:line="240" w:lineRule="auto"/>
        <w:rPr>
          <w:rFonts w:ascii="Times New Roman" w:hAnsi="Times New Roman"/>
          <w:sz w:val="28"/>
          <w:szCs w:val="20"/>
          <w:lang w:eastAsia="zh-CN"/>
        </w:rPr>
      </w:pP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24"/>
          <w:szCs w:val="24"/>
          <w:lang w:eastAsia="zh-CN"/>
        </w:rPr>
        <w:t>Экз. № ____</w:t>
      </w:r>
    </w:p>
    <w:p w:rsidR="00170DC9" w:rsidRPr="008F6DA2" w:rsidRDefault="00170DC9" w:rsidP="00F03212">
      <w:pPr>
        <w:spacing w:after="0" w:line="240" w:lineRule="auto"/>
        <w:rPr>
          <w:rFonts w:ascii="Times New Roman" w:hAnsi="Times New Roman"/>
          <w:sz w:val="28"/>
          <w:szCs w:val="20"/>
          <w:lang w:eastAsia="zh-CN"/>
        </w:rPr>
      </w:pP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r w:rsidRPr="008F6DA2">
        <w:rPr>
          <w:rFonts w:ascii="Times New Roman" w:hAnsi="Times New Roman"/>
          <w:color w:val="000000"/>
          <w:sz w:val="18"/>
          <w:szCs w:val="20"/>
          <w:lang w:eastAsia="zh-CN"/>
        </w:rPr>
        <w:tab/>
      </w:r>
    </w:p>
    <w:p w:rsidR="00170DC9" w:rsidRPr="008F6DA2" w:rsidRDefault="00170DC9" w:rsidP="00F03212">
      <w:pPr>
        <w:spacing w:after="0" w:line="240" w:lineRule="auto"/>
        <w:jc w:val="center"/>
        <w:rPr>
          <w:rFonts w:ascii="Times New Roman" w:hAnsi="Times New Roman"/>
          <w:sz w:val="28"/>
          <w:szCs w:val="20"/>
          <w:lang w:eastAsia="zh-CN"/>
        </w:rPr>
      </w:pPr>
      <w:r w:rsidRPr="008F6DA2">
        <w:rPr>
          <w:rFonts w:ascii="Times New Roman" w:hAnsi="Times New Roman"/>
          <w:color w:val="000000"/>
          <w:sz w:val="24"/>
          <w:szCs w:val="24"/>
          <w:lang w:eastAsia="zh-CN"/>
        </w:rPr>
        <w:t>р.п. Тереньга</w:t>
      </w:r>
    </w:p>
    <w:p w:rsidR="00170DC9" w:rsidRPr="008F6DA2" w:rsidRDefault="00170DC9" w:rsidP="00F03212">
      <w:pPr>
        <w:spacing w:after="0" w:line="240" w:lineRule="auto"/>
        <w:jc w:val="center"/>
        <w:rPr>
          <w:rFonts w:ascii="Times New Roman" w:hAnsi="Times New Roman"/>
          <w:color w:val="000000"/>
          <w:sz w:val="24"/>
          <w:szCs w:val="28"/>
          <w:lang w:eastAsia="zh-CN"/>
        </w:rPr>
      </w:pPr>
    </w:p>
    <w:p w:rsidR="00170DC9" w:rsidRPr="008F6DA2" w:rsidRDefault="00170DC9" w:rsidP="00F03212">
      <w:pPr>
        <w:spacing w:after="0" w:line="240" w:lineRule="auto"/>
        <w:jc w:val="center"/>
        <w:rPr>
          <w:rFonts w:ascii="Times New Roman" w:hAnsi="Times New Roman"/>
          <w:color w:val="000000"/>
          <w:sz w:val="24"/>
          <w:szCs w:val="28"/>
          <w:lang w:eastAsia="zh-CN"/>
        </w:rPr>
      </w:pPr>
    </w:p>
    <w:p w:rsidR="00170DC9" w:rsidRPr="008F6DA2" w:rsidRDefault="00170DC9" w:rsidP="00F03212">
      <w:pPr>
        <w:spacing w:after="0" w:line="240" w:lineRule="auto"/>
        <w:jc w:val="center"/>
        <w:rPr>
          <w:rFonts w:ascii="Times New Roman" w:hAnsi="Times New Roman"/>
          <w:color w:val="000000"/>
          <w:sz w:val="24"/>
          <w:szCs w:val="2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170DC9" w:rsidRPr="008F6DA2" w:rsidTr="00372B05">
        <w:tc>
          <w:tcPr>
            <w:tcW w:w="9640" w:type="dxa"/>
          </w:tcPr>
          <w:p w:rsidR="00170DC9" w:rsidRPr="008F6DA2" w:rsidRDefault="00170DC9" w:rsidP="00F03212">
            <w:pPr>
              <w:snapToGrid w:val="0"/>
              <w:spacing w:after="0" w:line="240" w:lineRule="auto"/>
              <w:jc w:val="center"/>
              <w:rPr>
                <w:rFonts w:ascii="Times New Roman" w:hAnsi="Times New Roman"/>
                <w:b/>
                <w:bCs/>
                <w:sz w:val="28"/>
                <w:szCs w:val="20"/>
                <w:lang w:eastAsia="zh-CN"/>
              </w:rPr>
            </w:pPr>
            <w:r w:rsidRPr="008F6DA2">
              <w:rPr>
                <w:rFonts w:ascii="Times New Roman" w:hAnsi="Times New Roman"/>
                <w:b/>
                <w:bCs/>
                <w:sz w:val="28"/>
                <w:szCs w:val="20"/>
                <w:lang w:eastAsia="zh-CN"/>
              </w:rPr>
              <w:t xml:space="preserve">Об утверждении Правил составления проекта </w:t>
            </w:r>
            <w:r w:rsidRPr="008F6DA2">
              <w:rPr>
                <w:rFonts w:ascii="Times New Roman" w:hAnsi="Times New Roman"/>
                <w:b/>
                <w:bCs/>
                <w:sz w:val="28"/>
                <w:szCs w:val="20"/>
                <w:lang w:eastAsia="zh-CN"/>
              </w:rPr>
              <w:br/>
              <w:t>бюджета муниципального образования «Тереньгульский район» на очередной финансовый год и плановый период</w:t>
            </w:r>
          </w:p>
          <w:p w:rsidR="00170DC9" w:rsidRPr="008F6DA2" w:rsidRDefault="00170DC9" w:rsidP="00F03212">
            <w:pPr>
              <w:snapToGrid w:val="0"/>
              <w:spacing w:after="0" w:line="240" w:lineRule="auto"/>
              <w:jc w:val="center"/>
              <w:rPr>
                <w:rFonts w:ascii="Times New Roman" w:hAnsi="Times New Roman"/>
                <w:sz w:val="28"/>
                <w:szCs w:val="20"/>
                <w:lang w:eastAsia="zh-CN"/>
              </w:rPr>
            </w:pPr>
          </w:p>
        </w:tc>
      </w:tr>
    </w:tbl>
    <w:p w:rsidR="00170DC9" w:rsidRPr="008F6DA2" w:rsidRDefault="00170DC9" w:rsidP="00F03212">
      <w:pPr>
        <w:spacing w:after="0" w:line="240" w:lineRule="auto"/>
        <w:rPr>
          <w:rFonts w:ascii="Times New Roman" w:hAnsi="Times New Roman"/>
          <w:sz w:val="28"/>
          <w:szCs w:val="20"/>
          <w:lang w:eastAsia="zh-CN"/>
        </w:rPr>
      </w:pPr>
    </w:p>
    <w:p w:rsidR="00170DC9" w:rsidRPr="008F6DA2" w:rsidRDefault="00170DC9" w:rsidP="00F03212">
      <w:pPr>
        <w:spacing w:after="0" w:line="240" w:lineRule="auto"/>
        <w:rPr>
          <w:rFonts w:ascii="Times New Roman" w:hAnsi="Times New Roman"/>
          <w:sz w:val="28"/>
          <w:szCs w:val="20"/>
          <w:lang w:eastAsia="zh-CN"/>
        </w:rPr>
      </w:pPr>
    </w:p>
    <w:p w:rsidR="00170DC9" w:rsidRPr="008F6DA2" w:rsidRDefault="00170DC9" w:rsidP="00F03212">
      <w:pPr>
        <w:spacing w:after="0" w:line="240" w:lineRule="auto"/>
        <w:jc w:val="both"/>
        <w:rPr>
          <w:rFonts w:ascii="Times New Roman" w:hAnsi="Times New Roman"/>
          <w:sz w:val="28"/>
          <w:szCs w:val="20"/>
          <w:lang w:eastAsia="zh-CN"/>
        </w:rPr>
      </w:pPr>
      <w:r w:rsidRPr="008F6DA2">
        <w:rPr>
          <w:rFonts w:ascii="Times New Roman" w:hAnsi="Times New Roman"/>
          <w:sz w:val="28"/>
          <w:szCs w:val="20"/>
          <w:lang w:eastAsia="zh-CN"/>
        </w:rPr>
        <w:tab/>
        <w:t>В соответствии с Бюджетным кодексом Российской Федерации Администрация муниципального образования «Тереньгульский район» п о с т а н о в л я е т:</w:t>
      </w:r>
    </w:p>
    <w:p w:rsidR="00170DC9" w:rsidRPr="008F6DA2" w:rsidRDefault="00170DC9" w:rsidP="00786160">
      <w:pPr>
        <w:pStyle w:val="ConsPlusNormal"/>
        <w:jc w:val="both"/>
        <w:rPr>
          <w:rFonts w:ascii="Times New Roman" w:hAnsi="Times New Roman"/>
          <w:sz w:val="28"/>
          <w:szCs w:val="28"/>
        </w:rPr>
      </w:pPr>
      <w:r w:rsidRPr="008F6DA2">
        <w:rPr>
          <w:rFonts w:ascii="Times New Roman" w:hAnsi="Times New Roman"/>
          <w:sz w:val="28"/>
          <w:lang w:eastAsia="zh-CN"/>
        </w:rPr>
        <w:t xml:space="preserve">1. </w:t>
      </w:r>
      <w:r w:rsidRPr="008F6DA2">
        <w:rPr>
          <w:rFonts w:ascii="Times New Roman" w:hAnsi="Times New Roman"/>
          <w:sz w:val="28"/>
          <w:szCs w:val="28"/>
        </w:rPr>
        <w:t>Утвердить прилагаемые Правила составления проекта бюджета муниципального образования «Тереньгульский район» на очередной финансовый год и плановый период.</w:t>
      </w:r>
    </w:p>
    <w:p w:rsidR="00170DC9" w:rsidRPr="008F6DA2" w:rsidRDefault="00170DC9" w:rsidP="00786160">
      <w:pPr>
        <w:pStyle w:val="a3"/>
        <w:jc w:val="both"/>
      </w:pPr>
      <w:r w:rsidRPr="008F6DA2">
        <w:rPr>
          <w:szCs w:val="20"/>
          <w:lang w:eastAsia="zh-CN"/>
        </w:rPr>
        <w:tab/>
        <w:t xml:space="preserve">2. </w:t>
      </w:r>
      <w:r w:rsidRPr="008F6DA2">
        <w:t xml:space="preserve">Настоящее постановление вступает в силу на следующий день после его опубликования в информационном бюллетене «Вестник района». </w:t>
      </w:r>
    </w:p>
    <w:p w:rsidR="00170DC9" w:rsidRPr="008F6DA2" w:rsidRDefault="00170DC9" w:rsidP="00CC7965">
      <w:pPr>
        <w:spacing w:after="0" w:line="240" w:lineRule="auto"/>
        <w:jc w:val="both"/>
        <w:rPr>
          <w:rFonts w:ascii="Times New Roman" w:hAnsi="Times New Roman"/>
          <w:sz w:val="28"/>
          <w:szCs w:val="28"/>
        </w:rPr>
      </w:pPr>
      <w:r w:rsidRPr="008F6DA2">
        <w:rPr>
          <w:rFonts w:ascii="Times New Roman" w:hAnsi="Times New Roman"/>
          <w:sz w:val="28"/>
          <w:szCs w:val="20"/>
          <w:lang w:eastAsia="zh-CN"/>
        </w:rPr>
        <w:tab/>
      </w:r>
    </w:p>
    <w:p w:rsidR="00170DC9" w:rsidRPr="008F6DA2" w:rsidRDefault="00170DC9" w:rsidP="00BC1FC7">
      <w:pPr>
        <w:pStyle w:val="ConsPlusNormal"/>
        <w:ind w:left="720" w:firstLine="0"/>
        <w:jc w:val="both"/>
        <w:rPr>
          <w:rFonts w:ascii="Times New Roman" w:hAnsi="Times New Roman"/>
          <w:sz w:val="28"/>
          <w:szCs w:val="28"/>
        </w:rPr>
      </w:pPr>
    </w:p>
    <w:p w:rsidR="00170DC9" w:rsidRPr="008F6DA2" w:rsidRDefault="00170DC9" w:rsidP="00584D35">
      <w:pPr>
        <w:spacing w:after="0" w:line="204" w:lineRule="auto"/>
        <w:jc w:val="both"/>
        <w:rPr>
          <w:rFonts w:ascii="Times New Roman" w:hAnsi="Times New Roman"/>
          <w:sz w:val="28"/>
          <w:szCs w:val="20"/>
          <w:lang w:eastAsia="zh-CN"/>
        </w:rPr>
      </w:pPr>
      <w:r>
        <w:rPr>
          <w:rFonts w:ascii="Times New Roman" w:hAnsi="Times New Roman"/>
          <w:sz w:val="28"/>
          <w:szCs w:val="28"/>
          <w:lang w:eastAsia="zh-CN"/>
        </w:rPr>
        <w:t>И.о. Главы</w:t>
      </w:r>
      <w:r w:rsidRPr="008F6DA2">
        <w:rPr>
          <w:rFonts w:ascii="Times New Roman" w:hAnsi="Times New Roman"/>
          <w:sz w:val="28"/>
          <w:szCs w:val="28"/>
          <w:lang w:eastAsia="zh-CN"/>
        </w:rPr>
        <w:t xml:space="preserve"> администрации </w:t>
      </w:r>
    </w:p>
    <w:p w:rsidR="00170DC9" w:rsidRPr="008F6DA2" w:rsidRDefault="00170DC9" w:rsidP="00584D35">
      <w:pPr>
        <w:spacing w:after="0" w:line="204" w:lineRule="auto"/>
        <w:jc w:val="both"/>
        <w:rPr>
          <w:rFonts w:ascii="Times New Roman" w:hAnsi="Times New Roman"/>
          <w:sz w:val="28"/>
          <w:szCs w:val="20"/>
          <w:lang w:eastAsia="zh-CN"/>
        </w:rPr>
      </w:pPr>
      <w:r w:rsidRPr="008F6DA2">
        <w:rPr>
          <w:rFonts w:ascii="Times New Roman" w:hAnsi="Times New Roman"/>
          <w:sz w:val="28"/>
          <w:szCs w:val="28"/>
          <w:lang w:eastAsia="zh-CN"/>
        </w:rPr>
        <w:t xml:space="preserve">муниципального образования </w:t>
      </w:r>
    </w:p>
    <w:p w:rsidR="00170DC9" w:rsidRPr="008F6DA2" w:rsidRDefault="00170DC9" w:rsidP="00584D35">
      <w:pPr>
        <w:spacing w:after="0" w:line="204" w:lineRule="auto"/>
        <w:jc w:val="both"/>
        <w:rPr>
          <w:rFonts w:ascii="Times New Roman" w:hAnsi="Times New Roman"/>
          <w:sz w:val="28"/>
          <w:szCs w:val="20"/>
          <w:lang w:eastAsia="zh-CN"/>
        </w:rPr>
      </w:pPr>
      <w:r w:rsidRPr="008F6DA2">
        <w:rPr>
          <w:rFonts w:ascii="Times New Roman" w:hAnsi="Times New Roman"/>
          <w:sz w:val="28"/>
          <w:szCs w:val="28"/>
          <w:lang w:eastAsia="zh-CN"/>
        </w:rPr>
        <w:t>«Тереньгульский район»</w:t>
      </w:r>
      <w:r w:rsidRPr="008F6DA2">
        <w:rPr>
          <w:rFonts w:ascii="Times New Roman" w:hAnsi="Times New Roman"/>
          <w:sz w:val="28"/>
          <w:szCs w:val="28"/>
          <w:lang w:eastAsia="zh-CN"/>
        </w:rPr>
        <w:tab/>
      </w:r>
      <w:r w:rsidRPr="008F6DA2">
        <w:rPr>
          <w:rFonts w:ascii="Times New Roman" w:hAnsi="Times New Roman"/>
          <w:sz w:val="28"/>
          <w:szCs w:val="28"/>
          <w:lang w:eastAsia="zh-CN"/>
        </w:rPr>
        <w:tab/>
      </w:r>
      <w:r w:rsidRPr="008F6DA2">
        <w:rPr>
          <w:rFonts w:ascii="Times New Roman" w:hAnsi="Times New Roman"/>
          <w:sz w:val="28"/>
          <w:szCs w:val="28"/>
          <w:lang w:eastAsia="zh-CN"/>
        </w:rPr>
        <w:tab/>
      </w:r>
      <w:r>
        <w:rPr>
          <w:rFonts w:ascii="Times New Roman" w:hAnsi="Times New Roman"/>
          <w:sz w:val="28"/>
          <w:szCs w:val="28"/>
          <w:lang w:eastAsia="zh-CN"/>
        </w:rPr>
        <w:t xml:space="preserve">           </w:t>
      </w:r>
      <w:r w:rsidRPr="008F6DA2">
        <w:rPr>
          <w:rFonts w:ascii="Times New Roman" w:hAnsi="Times New Roman"/>
          <w:sz w:val="28"/>
          <w:szCs w:val="28"/>
          <w:lang w:eastAsia="zh-CN"/>
        </w:rPr>
        <w:tab/>
      </w:r>
      <w:r>
        <w:rPr>
          <w:rFonts w:ascii="Times New Roman" w:hAnsi="Times New Roman"/>
          <w:sz w:val="28"/>
          <w:szCs w:val="28"/>
          <w:lang w:eastAsia="zh-CN"/>
        </w:rPr>
        <w:t>А.В. Лазаричев</w:t>
      </w:r>
    </w:p>
    <w:p w:rsidR="00170DC9" w:rsidRPr="008F6DA2" w:rsidRDefault="00170DC9" w:rsidP="00584D35">
      <w:pPr>
        <w:spacing w:after="0" w:line="240" w:lineRule="auto"/>
        <w:rPr>
          <w:rFonts w:ascii="Times New Roman" w:hAnsi="Times New Roman"/>
          <w:sz w:val="28"/>
          <w:szCs w:val="20"/>
          <w:lang w:eastAsia="zh-CN"/>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Default="00170DC9" w:rsidP="00F32F4F">
      <w:pPr>
        <w:spacing w:after="0" w:line="240" w:lineRule="auto"/>
        <w:rPr>
          <w:rFonts w:ascii="Times New Roman" w:hAnsi="Times New Roman"/>
          <w:sz w:val="28"/>
          <w:szCs w:val="28"/>
        </w:rPr>
      </w:pPr>
    </w:p>
    <w:p w:rsidR="00170DC9" w:rsidRPr="00DA3F84" w:rsidRDefault="00170DC9" w:rsidP="00F32F4F">
      <w:pPr>
        <w:spacing w:after="0" w:line="240" w:lineRule="auto"/>
        <w:rPr>
          <w:rFonts w:ascii="Times New Roman" w:hAnsi="Times New Roman"/>
          <w:sz w:val="36"/>
          <w:szCs w:val="36"/>
        </w:rPr>
      </w:pPr>
      <w:r w:rsidRPr="00DA3F84">
        <w:rPr>
          <w:rFonts w:ascii="Times New Roman" w:hAnsi="Times New Roman"/>
          <w:sz w:val="36"/>
          <w:szCs w:val="36"/>
        </w:rPr>
        <w:t>0304</w:t>
      </w:r>
    </w:p>
    <w:p w:rsidR="00170DC9" w:rsidRDefault="00170DC9" w:rsidP="00F32F4F">
      <w:pPr>
        <w:spacing w:after="0" w:line="240" w:lineRule="auto"/>
        <w:rPr>
          <w:rFonts w:ascii="Times New Roman" w:hAnsi="Times New Roman"/>
          <w:sz w:val="28"/>
          <w:szCs w:val="28"/>
        </w:rPr>
      </w:pPr>
    </w:p>
    <w:p w:rsidR="00170DC9" w:rsidRPr="008F6DA2" w:rsidRDefault="00170DC9" w:rsidP="00F32F4F">
      <w:pPr>
        <w:spacing w:after="0" w:line="240" w:lineRule="auto"/>
        <w:rPr>
          <w:rFonts w:ascii="Times New Roman" w:hAnsi="Times New Roman"/>
          <w:sz w:val="28"/>
          <w:szCs w:val="28"/>
        </w:rPr>
        <w:sectPr w:rsidR="00170DC9" w:rsidRPr="008F6DA2" w:rsidSect="00C81F99">
          <w:headerReference w:type="default" r:id="rId8"/>
          <w:pgSz w:w="11906" w:h="16838" w:code="9"/>
          <w:pgMar w:top="1134" w:right="567" w:bottom="1134" w:left="1701" w:header="709" w:footer="709" w:gutter="0"/>
          <w:cols w:space="708"/>
          <w:titlePg/>
          <w:docGrid w:linePitch="360"/>
        </w:sectPr>
      </w:pPr>
    </w:p>
    <w:p w:rsidR="00170DC9" w:rsidRPr="008F6DA2" w:rsidRDefault="00170DC9" w:rsidP="00CC7965">
      <w:pPr>
        <w:tabs>
          <w:tab w:val="left" w:pos="567"/>
        </w:tabs>
        <w:suppressAutoHyphens/>
        <w:spacing w:after="0" w:line="240" w:lineRule="auto"/>
        <w:jc w:val="right"/>
        <w:rPr>
          <w:rFonts w:ascii="Times New Roman" w:hAnsi="Times New Roman"/>
          <w:bCs/>
          <w:sz w:val="28"/>
          <w:szCs w:val="28"/>
        </w:rPr>
      </w:pPr>
      <w:r w:rsidRPr="008F6DA2">
        <w:rPr>
          <w:rFonts w:ascii="Times New Roman" w:hAnsi="Times New Roman"/>
          <w:bCs/>
          <w:sz w:val="28"/>
          <w:szCs w:val="28"/>
        </w:rPr>
        <w:lastRenderedPageBreak/>
        <w:t>ПРИЛОЖЕНИЕ № 1</w:t>
      </w:r>
    </w:p>
    <w:p w:rsidR="00170DC9" w:rsidRPr="008F6DA2" w:rsidRDefault="00170DC9" w:rsidP="00CC7965">
      <w:pPr>
        <w:tabs>
          <w:tab w:val="left" w:pos="567"/>
        </w:tabs>
        <w:suppressAutoHyphens/>
        <w:spacing w:after="0" w:line="240" w:lineRule="auto"/>
        <w:jc w:val="right"/>
        <w:rPr>
          <w:rFonts w:ascii="Times New Roman" w:hAnsi="Times New Roman"/>
          <w:bCs/>
          <w:sz w:val="28"/>
          <w:szCs w:val="28"/>
        </w:rPr>
      </w:pPr>
      <w:r w:rsidRPr="008F6DA2">
        <w:rPr>
          <w:rFonts w:ascii="Times New Roman" w:hAnsi="Times New Roman"/>
          <w:bCs/>
          <w:sz w:val="28"/>
          <w:szCs w:val="28"/>
        </w:rPr>
        <w:t xml:space="preserve"> к постановлению Администрации </w:t>
      </w:r>
    </w:p>
    <w:p w:rsidR="00170DC9" w:rsidRPr="008F6DA2" w:rsidRDefault="00170DC9" w:rsidP="00CC7965">
      <w:pPr>
        <w:tabs>
          <w:tab w:val="left" w:pos="567"/>
        </w:tabs>
        <w:suppressAutoHyphens/>
        <w:spacing w:after="0" w:line="240" w:lineRule="auto"/>
        <w:jc w:val="right"/>
        <w:rPr>
          <w:rFonts w:ascii="Times New Roman" w:hAnsi="Times New Roman"/>
          <w:bCs/>
          <w:sz w:val="28"/>
          <w:szCs w:val="28"/>
        </w:rPr>
      </w:pPr>
      <w:r w:rsidRPr="008F6DA2">
        <w:rPr>
          <w:rFonts w:ascii="Times New Roman" w:hAnsi="Times New Roman"/>
          <w:bCs/>
          <w:sz w:val="28"/>
          <w:szCs w:val="28"/>
        </w:rPr>
        <w:t xml:space="preserve">муниципального образования </w:t>
      </w:r>
    </w:p>
    <w:p w:rsidR="00170DC9" w:rsidRPr="008F6DA2" w:rsidRDefault="00170DC9" w:rsidP="00CC7965">
      <w:pPr>
        <w:tabs>
          <w:tab w:val="left" w:pos="567"/>
        </w:tabs>
        <w:suppressAutoHyphens/>
        <w:spacing w:after="0" w:line="240" w:lineRule="auto"/>
        <w:jc w:val="right"/>
        <w:rPr>
          <w:rFonts w:ascii="Times New Roman" w:hAnsi="Times New Roman"/>
          <w:bCs/>
          <w:sz w:val="28"/>
          <w:szCs w:val="28"/>
        </w:rPr>
      </w:pPr>
      <w:r w:rsidRPr="008F6DA2">
        <w:rPr>
          <w:rFonts w:ascii="Times New Roman" w:hAnsi="Times New Roman"/>
          <w:bCs/>
          <w:sz w:val="28"/>
          <w:szCs w:val="28"/>
        </w:rPr>
        <w:t xml:space="preserve">«Тереньгульский район» </w:t>
      </w:r>
    </w:p>
    <w:p w:rsidR="00170DC9" w:rsidRPr="008F6DA2" w:rsidRDefault="00170DC9" w:rsidP="00CC7965">
      <w:pPr>
        <w:tabs>
          <w:tab w:val="left" w:pos="567"/>
        </w:tabs>
        <w:suppressAutoHyphens/>
        <w:spacing w:after="0" w:line="240" w:lineRule="auto"/>
        <w:jc w:val="right"/>
        <w:rPr>
          <w:rFonts w:ascii="Times New Roman" w:hAnsi="Times New Roman"/>
          <w:b/>
          <w:bCs/>
          <w:sz w:val="28"/>
          <w:szCs w:val="28"/>
        </w:rPr>
      </w:pPr>
      <w:r w:rsidRPr="008F6DA2">
        <w:rPr>
          <w:rFonts w:ascii="Times New Roman" w:hAnsi="Times New Roman"/>
          <w:bCs/>
          <w:sz w:val="28"/>
          <w:szCs w:val="28"/>
        </w:rPr>
        <w:t>от __________ 2018 г. №____</w:t>
      </w:r>
    </w:p>
    <w:p w:rsidR="00170DC9" w:rsidRPr="008F6DA2" w:rsidRDefault="00170DC9" w:rsidP="00ED248F">
      <w:pPr>
        <w:tabs>
          <w:tab w:val="left" w:pos="567"/>
        </w:tabs>
        <w:suppressAutoHyphens/>
        <w:spacing w:after="0" w:line="240" w:lineRule="auto"/>
        <w:jc w:val="right"/>
        <w:rPr>
          <w:rFonts w:ascii="Times New Roman" w:hAnsi="Times New Roman"/>
          <w:sz w:val="28"/>
          <w:szCs w:val="28"/>
        </w:rPr>
      </w:pPr>
    </w:p>
    <w:p w:rsidR="00170DC9" w:rsidRPr="008F6DA2" w:rsidRDefault="00170DC9" w:rsidP="00ED248F">
      <w:pPr>
        <w:tabs>
          <w:tab w:val="left" w:pos="567"/>
        </w:tabs>
        <w:suppressAutoHyphens/>
        <w:spacing w:after="0" w:line="240" w:lineRule="auto"/>
        <w:jc w:val="right"/>
        <w:rPr>
          <w:rFonts w:ascii="Times New Roman" w:hAnsi="Times New Roman"/>
          <w:sz w:val="28"/>
          <w:szCs w:val="28"/>
        </w:rPr>
      </w:pPr>
    </w:p>
    <w:p w:rsidR="00170DC9" w:rsidRPr="008F6DA2" w:rsidRDefault="00170DC9" w:rsidP="00ED248F">
      <w:pPr>
        <w:tabs>
          <w:tab w:val="left" w:pos="567"/>
        </w:tabs>
        <w:suppressAutoHyphens/>
        <w:spacing w:after="0" w:line="240" w:lineRule="auto"/>
        <w:jc w:val="right"/>
        <w:rPr>
          <w:rFonts w:ascii="Times New Roman" w:hAnsi="Times New Roman"/>
          <w:sz w:val="28"/>
          <w:szCs w:val="28"/>
        </w:rPr>
      </w:pPr>
    </w:p>
    <w:p w:rsidR="00170DC9" w:rsidRPr="008F6DA2" w:rsidRDefault="00170DC9" w:rsidP="00ED248F">
      <w:pPr>
        <w:tabs>
          <w:tab w:val="left" w:pos="567"/>
        </w:tabs>
        <w:suppressAutoHyphens/>
        <w:spacing w:after="0" w:line="240" w:lineRule="auto"/>
        <w:jc w:val="right"/>
        <w:rPr>
          <w:rFonts w:ascii="Times New Roman" w:hAnsi="Times New Roman"/>
          <w:sz w:val="28"/>
          <w:szCs w:val="28"/>
        </w:rPr>
      </w:pPr>
    </w:p>
    <w:p w:rsidR="00170DC9" w:rsidRPr="008F6DA2" w:rsidRDefault="00170DC9" w:rsidP="00ED248F">
      <w:pPr>
        <w:pStyle w:val="1"/>
        <w:suppressAutoHyphens/>
        <w:rPr>
          <w:szCs w:val="28"/>
        </w:rPr>
      </w:pPr>
      <w:r w:rsidRPr="008F6DA2">
        <w:rPr>
          <w:szCs w:val="28"/>
        </w:rPr>
        <w:t>ПРАВИЛА</w:t>
      </w:r>
    </w:p>
    <w:p w:rsidR="00170DC9" w:rsidRPr="008F6DA2" w:rsidRDefault="00170DC9" w:rsidP="00ED248F">
      <w:pPr>
        <w:pStyle w:val="1"/>
        <w:suppressAutoHyphens/>
        <w:rPr>
          <w:szCs w:val="28"/>
        </w:rPr>
      </w:pPr>
      <w:r w:rsidRPr="008F6DA2">
        <w:rPr>
          <w:szCs w:val="28"/>
        </w:rPr>
        <w:t xml:space="preserve">составления проекта бюджета муниципального образования «Тереньгульский район» на очередной финансовый год </w:t>
      </w:r>
    </w:p>
    <w:p w:rsidR="00170DC9" w:rsidRPr="008F6DA2" w:rsidRDefault="00170DC9" w:rsidP="00ED248F">
      <w:pPr>
        <w:pStyle w:val="1"/>
        <w:suppressAutoHyphens/>
        <w:rPr>
          <w:szCs w:val="28"/>
        </w:rPr>
      </w:pPr>
      <w:r w:rsidRPr="008F6DA2">
        <w:rPr>
          <w:szCs w:val="28"/>
        </w:rPr>
        <w:t>и плановый период</w:t>
      </w:r>
    </w:p>
    <w:p w:rsidR="00170DC9" w:rsidRPr="008F6DA2" w:rsidRDefault="00170DC9" w:rsidP="00ED248F">
      <w:pPr>
        <w:suppressAutoHyphens/>
        <w:spacing w:after="0" w:line="240" w:lineRule="auto"/>
        <w:rPr>
          <w:rFonts w:ascii="Times New Roman" w:hAnsi="Times New Roman"/>
          <w:sz w:val="28"/>
        </w:rPr>
      </w:pPr>
    </w:p>
    <w:p w:rsidR="00170DC9" w:rsidRPr="008F6DA2" w:rsidRDefault="00170DC9" w:rsidP="00CE1311">
      <w:pPr>
        <w:widowControl w:val="0"/>
        <w:autoSpaceDE w:val="0"/>
        <w:autoSpaceDN w:val="0"/>
        <w:adjustRightInd w:val="0"/>
        <w:spacing w:after="0" w:line="238" w:lineRule="auto"/>
        <w:ind w:left="708"/>
        <w:jc w:val="center"/>
        <w:outlineLvl w:val="1"/>
        <w:rPr>
          <w:rFonts w:ascii="Times New Roman" w:hAnsi="Times New Roman"/>
          <w:sz w:val="28"/>
          <w:szCs w:val="28"/>
        </w:rPr>
      </w:pPr>
      <w:r w:rsidRPr="008F6DA2">
        <w:rPr>
          <w:rFonts w:ascii="Times New Roman" w:hAnsi="Times New Roman"/>
          <w:sz w:val="28"/>
          <w:szCs w:val="28"/>
        </w:rPr>
        <w:t>1. Общие положения</w:t>
      </w:r>
    </w:p>
    <w:p w:rsidR="00170DC9" w:rsidRPr="008F6DA2" w:rsidRDefault="00170DC9" w:rsidP="00CE1311">
      <w:pPr>
        <w:pStyle w:val="af"/>
        <w:widowControl w:val="0"/>
        <w:autoSpaceDE w:val="0"/>
        <w:autoSpaceDN w:val="0"/>
        <w:adjustRightInd w:val="0"/>
        <w:spacing w:after="0" w:line="238" w:lineRule="auto"/>
        <w:outlineLvl w:val="1"/>
        <w:rPr>
          <w:rFonts w:ascii="Times New Roman" w:hAnsi="Times New Roman"/>
          <w:sz w:val="28"/>
          <w:szCs w:val="28"/>
        </w:rPr>
      </w:pP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1.Настоящие Правила определяют порядок составления проекта бюджета муниципального образования «Тереньгульский район» на очередной финансовый год</w:t>
      </w:r>
      <w:r>
        <w:rPr>
          <w:rFonts w:ascii="Times New Roman" w:hAnsi="Times New Roman"/>
          <w:sz w:val="28"/>
          <w:szCs w:val="28"/>
        </w:rPr>
        <w:t xml:space="preserve"> и </w:t>
      </w:r>
      <w:r w:rsidRPr="008F6DA2">
        <w:rPr>
          <w:rFonts w:ascii="Times New Roman" w:hAnsi="Times New Roman"/>
          <w:sz w:val="28"/>
          <w:szCs w:val="28"/>
        </w:rPr>
        <w:t>плановый период.</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 xml:space="preserve">Понятия и термины, используемые в настоящем порядке, применяются в значениях, установленных бюджетным законодательством Российской Федерации и Ульяновской области. </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2.Управление экономического и стратегического развития администрации муниципального образования «Тереньгульский район» при составлении проекта бюджета муниципального образования «Тереньгульский район» на очередной финансовый годи плановый период (далее – проект бюджета):</w:t>
      </w:r>
    </w:p>
    <w:p w:rsidR="00170DC9" w:rsidRPr="008F6DA2" w:rsidRDefault="00170DC9" w:rsidP="00F33EF0">
      <w:pPr>
        <w:pStyle w:val="HTML"/>
        <w:tabs>
          <w:tab w:val="clear" w:pos="916"/>
          <w:tab w:val="left" w:pos="993"/>
          <w:tab w:val="left" w:pos="1418"/>
        </w:tabs>
        <w:ind w:firstLine="709"/>
        <w:jc w:val="both"/>
        <w:rPr>
          <w:rFonts w:ascii="Times New Roman" w:hAnsi="Times New Roman" w:cs="Times New Roman"/>
          <w:sz w:val="28"/>
          <w:szCs w:val="28"/>
        </w:rPr>
      </w:pPr>
      <w:r w:rsidRPr="008F6DA2">
        <w:rPr>
          <w:rFonts w:ascii="Times New Roman" w:hAnsi="Times New Roman" w:cs="Times New Roman"/>
          <w:sz w:val="28"/>
          <w:szCs w:val="28"/>
        </w:rPr>
        <w:t>2.1.Разрабатывает и направляет в Комиссию по бюджетным корректировкам (далее- Бюджетная комиссия) и муниципальное учреждение Финансовый отдел муниципального образования «Тереньгульский район»сценарные условия функционирования экономики Тереньгульского района на очередной финансовый год и плановый период, основные параметры прогноза социально-экономического развития Тереньгульского района на очередной финансовый год и плановый период, прогноз социально-экономического развития Тереньгульского района на очередной финансовый год и плановый период.</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2.2.Разрабатывает совместно с муниципальным учреждением Финансовый отдел муниципального образования «Тереньгульский район» проектосновных направлений бюджетной и налоговой политикиТереньгульского района на очередной финансовый год и плановый период.</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 xml:space="preserve">2.3. Представляет в муниципальное учреждение Финансовый отдел муниципального образования «Тереньгульский район» перечень муниципальных программ муниципального образования «Тереньгульский район», подлежащих финансовому обеспечению из бюджета муниципального </w:t>
      </w:r>
      <w:r w:rsidRPr="008F6DA2">
        <w:rPr>
          <w:rFonts w:ascii="Times New Roman" w:hAnsi="Times New Roman" w:cs="Times New Roman"/>
          <w:sz w:val="28"/>
          <w:szCs w:val="28"/>
        </w:rPr>
        <w:lastRenderedPageBreak/>
        <w:t>образования «Тереньгульский район» в очередном финансовом году и плановом периоде.</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3.Муниципальное учреждение Финансовый отдел муниципального образования «Тереньгульский район» организует составление и составляет проект бюджета, в том числе:</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3.1.Разрабатывает</w:t>
      </w:r>
      <w:r>
        <w:rPr>
          <w:rFonts w:ascii="Times New Roman" w:hAnsi="Times New Roman" w:cs="Times New Roman"/>
          <w:sz w:val="28"/>
          <w:szCs w:val="28"/>
          <w:lang w:eastAsia="en-US"/>
        </w:rPr>
        <w:t>совместно с у</w:t>
      </w:r>
      <w:r w:rsidRPr="005F0041">
        <w:rPr>
          <w:rFonts w:ascii="Times New Roman" w:hAnsi="Times New Roman" w:cs="Times New Roman"/>
          <w:sz w:val="28"/>
          <w:szCs w:val="28"/>
        </w:rPr>
        <w:t>правление</w:t>
      </w:r>
      <w:r>
        <w:rPr>
          <w:rFonts w:ascii="Times New Roman" w:hAnsi="Times New Roman" w:cs="Times New Roman"/>
          <w:sz w:val="28"/>
          <w:szCs w:val="28"/>
        </w:rPr>
        <w:t>м</w:t>
      </w:r>
      <w:r w:rsidRPr="005F0041">
        <w:rPr>
          <w:rFonts w:ascii="Times New Roman" w:hAnsi="Times New Roman" w:cs="Times New Roman"/>
          <w:sz w:val="28"/>
          <w:szCs w:val="28"/>
        </w:rPr>
        <w:t xml:space="preserve"> экономического и стратегического развития администрации муниципального образования «Тереньгульский район» </w:t>
      </w:r>
      <w:r w:rsidRPr="008F6DA2">
        <w:rPr>
          <w:rFonts w:ascii="Times New Roman" w:hAnsi="Times New Roman" w:cs="Times New Roman"/>
          <w:sz w:val="28"/>
          <w:szCs w:val="28"/>
        </w:rPr>
        <w:t>и представляет в Бюджетную комиссию на очередной финансовый год и плановый период основные направления бюджетной и налоговой политики Тереньгульского районана очередной финансовый год и плановый период.</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3.2.Формирует прогноз доходов бюджета муниципального образования «Тереньгульский район» на основании прогноза социально-экономического развития Тереньгульского районана очередной финансовый год и плановый период, представляемого Управлением экономического и стратегического развития администрации муниципального образования «Тереньгульский район», а также прогнозов доходов главных администраторов доходов бюджета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3.3. Разрабатывает проекты основных характеристик бюджета муниципального образования «Тереньгульский район»на очередной финансовый год и плановый период.</w:t>
      </w:r>
    </w:p>
    <w:p w:rsidR="00170DC9" w:rsidRPr="008F6DA2" w:rsidRDefault="00170DC9" w:rsidP="004C31F4">
      <w:pPr>
        <w:pStyle w:val="ConsPlusNormal"/>
        <w:ind w:firstLine="709"/>
        <w:jc w:val="both"/>
        <w:rPr>
          <w:rFonts w:ascii="Times New Roman" w:hAnsi="Times New Roman"/>
          <w:sz w:val="28"/>
          <w:szCs w:val="28"/>
        </w:rPr>
      </w:pPr>
      <w:r w:rsidRPr="008F6DA2">
        <w:rPr>
          <w:rFonts w:ascii="Times New Roman" w:hAnsi="Times New Roman"/>
          <w:sz w:val="28"/>
          <w:szCs w:val="28"/>
        </w:rPr>
        <w:t>3.4. Устанавливает порядок и методику планирования бюджетных ассигнований бюджета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3.5. Представляет в Бюджетную комиссию предложения по вопросам оптимизации и повышения эффективности расходов бюджета муниципального образования «Тереньгульский район»и предложения по оптимизации бюджетных ассигнований бюджета муниципального образования «Тереньгульский район».</w:t>
      </w:r>
    </w:p>
    <w:p w:rsidR="00170DC9" w:rsidRPr="008F6DA2" w:rsidRDefault="00170DC9" w:rsidP="007C18D8">
      <w:pPr>
        <w:pStyle w:val="ConsPlusNormal"/>
        <w:ind w:firstLine="709"/>
        <w:jc w:val="both"/>
        <w:rPr>
          <w:rFonts w:ascii="Times New Roman" w:hAnsi="Times New Roman"/>
          <w:sz w:val="28"/>
          <w:szCs w:val="28"/>
        </w:rPr>
      </w:pPr>
      <w:r w:rsidRPr="008F6DA2">
        <w:rPr>
          <w:rFonts w:ascii="Times New Roman" w:hAnsi="Times New Roman"/>
          <w:sz w:val="28"/>
          <w:szCs w:val="28"/>
        </w:rPr>
        <w:t>3.6. Осуществляет методологическое руководство по подготовке главными распорядителями бюджетных средств бюджета муниципального образования «Тереньгульский район»(главными администраторами источников финансирования дефицита бюджета) обоснований бюджетных ассигнований по расходам (источникам финансирования дефицита) бюджета муниципального образования «Тереньгульский район».</w:t>
      </w:r>
    </w:p>
    <w:p w:rsidR="00170DC9" w:rsidRPr="008F6DA2" w:rsidRDefault="00170DC9" w:rsidP="00291051">
      <w:pPr>
        <w:pStyle w:val="ConsPlusNormal"/>
        <w:ind w:firstLine="709"/>
        <w:jc w:val="both"/>
        <w:rPr>
          <w:rFonts w:ascii="Times New Roman" w:hAnsi="Times New Roman"/>
          <w:sz w:val="28"/>
          <w:szCs w:val="28"/>
        </w:rPr>
      </w:pPr>
      <w:r w:rsidRPr="008F6DA2">
        <w:rPr>
          <w:rFonts w:ascii="Times New Roman" w:hAnsi="Times New Roman"/>
          <w:sz w:val="28"/>
          <w:szCs w:val="28"/>
        </w:rPr>
        <w:t>3.7. Осуществляет методологическое руководство по подготовкереестров расходных обязательств муниципального образования «Тереньгульский район» и обоснований бюджетных ассигнований бюджета муниципального образования «Тереньгульский район».</w:t>
      </w:r>
    </w:p>
    <w:p w:rsidR="00170DC9" w:rsidRPr="008F6DA2" w:rsidRDefault="00170DC9" w:rsidP="000D2FAA">
      <w:pPr>
        <w:pStyle w:val="ConsPlusNormal"/>
        <w:ind w:firstLine="709"/>
        <w:jc w:val="both"/>
        <w:rPr>
          <w:rFonts w:ascii="Times New Roman" w:hAnsi="Times New Roman"/>
          <w:sz w:val="28"/>
          <w:szCs w:val="28"/>
        </w:rPr>
      </w:pPr>
      <w:r w:rsidRPr="008F6DA2">
        <w:rPr>
          <w:rFonts w:ascii="Times New Roman" w:hAnsi="Times New Roman"/>
          <w:sz w:val="28"/>
          <w:szCs w:val="28"/>
        </w:rPr>
        <w:t xml:space="preserve">3.8. Формирует на основании информации, представляемой главными администраторами доходов бюджета муниципального образования «Тереньгульский район» и главными администраторами источников финансирования дефицита бюджета муниципального образования «Тереньгульский район»,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муниципального образования </w:t>
      </w:r>
      <w:r w:rsidRPr="008F6DA2">
        <w:rPr>
          <w:rFonts w:ascii="Times New Roman" w:hAnsi="Times New Roman"/>
          <w:sz w:val="28"/>
          <w:szCs w:val="28"/>
        </w:rPr>
        <w:lastRenderedPageBreak/>
        <w:t>«Тереньгульский район», прогнозы доходов по видам классификации доходов бюджета муниципального образования «Тереньгульский район» и источников финансирования дефицита бюджета муниципального образования «Тереньгульский район» на очередной финансовый год и плановый период, расчеты по статьям классификации доходов бюджета муниципального образования «Тереньгульский район», а также формирует и ведет реестр источников доходов бюджета муниципального образования «Тереньгульский район».</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3.9.Осуществляет распределение дотаций на выравнивание бюджетной обеспеченности муниципальным образованиям Тереньгульского района Ульяновской области.</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3.10. Разрабатывает проекты программ государственных внутренних и внешних заимствований муниципального образования «Тереньгульский район» на очередной финансовый год и плановый период, проект программы государственных гарантий муниципального образования «Тереньгульский район» на очередной финансовый год и плановый период.</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3.11. Осуществляет оценку ожидаемого исполнения бюджета муниципального образования «Тереньгульский район» в текущем финансовом году.</w:t>
      </w:r>
    </w:p>
    <w:p w:rsidR="00170DC9" w:rsidRPr="008F6DA2" w:rsidRDefault="00170DC9" w:rsidP="00EC38BF">
      <w:pPr>
        <w:pStyle w:val="ConsPlusNormal"/>
        <w:ind w:firstLine="709"/>
        <w:jc w:val="both"/>
        <w:rPr>
          <w:rFonts w:ascii="Times New Roman" w:hAnsi="Times New Roman"/>
          <w:sz w:val="28"/>
          <w:szCs w:val="28"/>
        </w:rPr>
      </w:pPr>
      <w:r w:rsidRPr="008F6DA2">
        <w:rPr>
          <w:rFonts w:ascii="Times New Roman" w:hAnsi="Times New Roman"/>
          <w:sz w:val="28"/>
          <w:szCs w:val="28"/>
        </w:rPr>
        <w:t>3.12. Составляет и представляет в Правительство Ульяновской области проект бюджета муниципального образования «Тереньгульский район» о бюджете муниципального образования «Тереньгульский районна очередной финансовый год и плановый период, а также документы и материалы, подлежащие представлению в представительный орган муниципального образования «Тереньгульский район» одновременно с указанным проектом бюджета.</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3.13. Рассматривает и согласовывает предложения главных распорядителей бюджетных средств муниципального образования «Тереньгульский район» по распределению бюджетных ассигнований на реализацию муниципальных программ муниципального образования «Тереньгульский район».</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3.14.Согласовывает предложения главных распорядителей бюджетных средств муниципального образования «Тереньгульский район», являющихся ответственными исполнителями муниципальных программ муниципального образования «Тереньгульский район», по внесению изменений в соответствующие муниципальные программы.</w:t>
      </w:r>
    </w:p>
    <w:p w:rsidR="00170DC9" w:rsidRPr="008F6DA2" w:rsidRDefault="00170DC9" w:rsidP="00F33EF0">
      <w:pPr>
        <w:pStyle w:val="HTML"/>
        <w:tabs>
          <w:tab w:val="left" w:pos="1418"/>
        </w:tabs>
        <w:ind w:firstLine="709"/>
        <w:jc w:val="both"/>
        <w:rPr>
          <w:rFonts w:ascii="Times New Roman" w:hAnsi="Times New Roman" w:cs="Times New Roman"/>
          <w:sz w:val="28"/>
          <w:szCs w:val="28"/>
        </w:rPr>
      </w:pPr>
      <w:r w:rsidRPr="008F6DA2">
        <w:rPr>
          <w:rFonts w:ascii="Times New Roman" w:hAnsi="Times New Roman" w:cs="Times New Roman"/>
          <w:sz w:val="28"/>
          <w:szCs w:val="28"/>
        </w:rPr>
        <w:t>4.Управление строительства, архитектуры и дорожной деятельности администрации муниципального образования «Тереньгульский район» при составлении бюджета муниципального образования «Тереньгульский район»:</w:t>
      </w:r>
    </w:p>
    <w:p w:rsidR="00170DC9" w:rsidRPr="008F6DA2" w:rsidRDefault="00170DC9" w:rsidP="00F33EF0">
      <w:pPr>
        <w:pStyle w:val="HTML"/>
        <w:tabs>
          <w:tab w:val="left" w:pos="1418"/>
        </w:tabs>
        <w:ind w:firstLine="709"/>
        <w:jc w:val="both"/>
        <w:rPr>
          <w:rFonts w:ascii="Times New Roman" w:hAnsi="Times New Roman" w:cs="Times New Roman"/>
          <w:sz w:val="28"/>
          <w:szCs w:val="28"/>
        </w:rPr>
      </w:pPr>
      <w:r w:rsidRPr="008F6DA2">
        <w:rPr>
          <w:rFonts w:ascii="Times New Roman" w:hAnsi="Times New Roman" w:cs="Times New Roman"/>
          <w:sz w:val="28"/>
          <w:szCs w:val="28"/>
        </w:rPr>
        <w:t>4.1. Представляет на рассмотрение проект дорожного фонда муниципального образования «Тереньгульский район».</w:t>
      </w:r>
    </w:p>
    <w:p w:rsidR="00170DC9" w:rsidRPr="008F6DA2" w:rsidRDefault="00170DC9" w:rsidP="00F33EF0">
      <w:pPr>
        <w:pStyle w:val="HTML"/>
        <w:tabs>
          <w:tab w:val="left" w:pos="1418"/>
        </w:tabs>
        <w:ind w:firstLine="709"/>
        <w:jc w:val="both"/>
        <w:rPr>
          <w:rFonts w:ascii="Times New Roman" w:hAnsi="Times New Roman" w:cs="Times New Roman"/>
          <w:sz w:val="28"/>
          <w:szCs w:val="28"/>
        </w:rPr>
      </w:pPr>
      <w:r w:rsidRPr="008F6DA2">
        <w:rPr>
          <w:rFonts w:ascii="Times New Roman" w:hAnsi="Times New Roman" w:cs="Times New Roman"/>
          <w:sz w:val="28"/>
          <w:szCs w:val="28"/>
        </w:rPr>
        <w:t>5. Управление ТЭР, ЖКХ администрации муниципального образования «Тереньгульский район» при составлении бюджета муниципального образования «Тереньгульский район»:</w:t>
      </w:r>
    </w:p>
    <w:p w:rsidR="00170DC9" w:rsidRPr="008F6DA2" w:rsidRDefault="00170DC9" w:rsidP="00F33EF0">
      <w:pPr>
        <w:pStyle w:val="HTML"/>
        <w:tabs>
          <w:tab w:val="left" w:pos="1418"/>
        </w:tabs>
        <w:ind w:firstLine="709"/>
        <w:jc w:val="both"/>
        <w:rPr>
          <w:rFonts w:ascii="Times New Roman" w:hAnsi="Times New Roman" w:cs="Times New Roman"/>
          <w:sz w:val="28"/>
          <w:szCs w:val="28"/>
        </w:rPr>
      </w:pPr>
      <w:r w:rsidRPr="008F6DA2">
        <w:rPr>
          <w:rFonts w:ascii="Times New Roman" w:hAnsi="Times New Roman" w:cs="Times New Roman"/>
          <w:sz w:val="28"/>
          <w:szCs w:val="28"/>
        </w:rPr>
        <w:lastRenderedPageBreak/>
        <w:t>5.1 Разрабатывает и предоставляет утвержденные лимиты потребления топливно- энергетических ресурсов для муниципальных учреждений.</w:t>
      </w:r>
    </w:p>
    <w:p w:rsidR="00170DC9" w:rsidRPr="008F6DA2" w:rsidRDefault="00170DC9" w:rsidP="00F33EF0">
      <w:pPr>
        <w:pStyle w:val="HTML"/>
        <w:tabs>
          <w:tab w:val="left" w:pos="1418"/>
        </w:tabs>
        <w:ind w:firstLine="709"/>
        <w:jc w:val="both"/>
        <w:rPr>
          <w:rFonts w:ascii="Times New Roman" w:hAnsi="Times New Roman" w:cs="Times New Roman"/>
          <w:sz w:val="28"/>
          <w:szCs w:val="28"/>
        </w:rPr>
      </w:pPr>
      <w:r w:rsidRPr="008F6DA2">
        <w:rPr>
          <w:rFonts w:ascii="Times New Roman" w:hAnsi="Times New Roman" w:cs="Times New Roman"/>
          <w:sz w:val="28"/>
          <w:szCs w:val="28"/>
        </w:rPr>
        <w:t>5.2.Представляет, согласованные с Министерством энергетики и жилищно- -коммунального комплекса Ульяновской области, прогнозируемые лимиты потребления топливно-энергетических ресурсов и коммунальных услуг муниципальным образование «Тереньгульский район».</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6. Комитет по управлению муниципальным имуществом и земельным отношениям муниципального образования «Тереньгульский район» при составлении проекта бюджета муниципального образования «Тереньгульский район» на очередной финансовый год и плановый период разрабатывает и представляет в муниципальное учреждение Финансовый отдел муниципального образования «Тереньгульский район» на согласование прогнозный план (программу) приватизации муниципального имущества на очередной финансовый год и плановый период.</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7.Органы местного самоуправления муниципального образования «Тереньгульский район»в целях составления проекта бюджета муниципального образования «Тереньгульский район» на очередной финансовый год и плановый период, являющиеся ответственными исполнителями муниципальных программ муниципального образования «Тереньгульский район»:</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7.1. Представляют в муниципальное учреждение Финансовый отдел муниципальное образование «Тереньгульский район»:</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предложения по распределению по кодам классификации расходов бюджета муниципального образования «Тереньгульский район» на очередной финансовый год и плановый период (обоснования бюджетных ассигнований), выделяемых на реализацию соответствующих муниципальных программ муниципального образования «Тереньгульский район» в части расходов на реализацию целевых программ муниципального образования «Тереньгульский район».</w:t>
      </w: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 xml:space="preserve">формируют предложения по внесению изменений в соответствующие </w:t>
      </w:r>
      <w:r>
        <w:rPr>
          <w:rFonts w:ascii="Times New Roman" w:hAnsi="Times New Roman" w:cs="Times New Roman"/>
          <w:sz w:val="28"/>
          <w:szCs w:val="28"/>
        </w:rPr>
        <w:t>муниципальные</w:t>
      </w:r>
      <w:r w:rsidRPr="008F6DA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8F6DA2">
        <w:rPr>
          <w:rFonts w:ascii="Times New Roman" w:hAnsi="Times New Roman" w:cs="Times New Roman"/>
          <w:sz w:val="28"/>
          <w:szCs w:val="28"/>
        </w:rPr>
        <w:t xml:space="preserve"> муниципального образования «Тереньгульский район», включая предложения по реализации новых структурных элементов муниципальных программ муниципального образования «Тереньгульский район».</w:t>
      </w:r>
    </w:p>
    <w:p w:rsidR="00170DC9" w:rsidRPr="008F6DA2" w:rsidRDefault="00170DC9" w:rsidP="00591E2A">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распределяют по главным распорядителям бюджетных средств муниципального образования «Тереньгульский район», являющимися соисполнителями (участниками) соответствующих муниципальных программ муниципального образования «Тереньгульский район», бюджетные ассигнования на очередной финансовый год и плановый период, выделяемые на реализацию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7.2. Рассматривают предложения главных распорядителей бюджетных средств муниципального образования «Тереньгульский район», являющихся соисполнителями (участниками)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lastRenderedPageBreak/>
        <w:t>по распределению по кодам классификации расходов бюджета муниципального образования «Тереньгульский район» на очередной финансовый год и плановый период (обоснования бюджетных ассигнований), выделяемых на реализацию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по внесению изменений в соответствующие муниципальные программы муниципального образования «Тереньгульский район», включая предложения по реализации новых структурных элементов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7.3. Формируют в соответствии с решениями Бюджетной комиссии материалы, необходимые для составления проекта бюджета в части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7.4. Представляют в муниципальное учреждение Финансовый отдел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проекту основных направлений бюджетной и налоговой политики муниципального образования «Тереньгульский район» на очередной финансовый год и плановый период.</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пояснительной записке к проекту бюджета муниципального образования «Тереньгульский район» о бюджете муниципального образования «Тереньгульский район в части бюджетных ассигнований, выделяемых на реализацию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текстовым статьям проекта бюджета муниципального образования «Тереньгульский район» о бюджете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7.5. Представляютв муниципальное учреждение Финансовый отдел муниципального образования «Тереньгульский район» паспорта (проекты паспортов)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8. В целях составления проекта бюджета в части бюджетных ассигнований, выделяемых на реализацию муниципальных программ муниципального образования «Тереньгульский район», главные распорядители бюджетных средств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формируют предложения по распределению по кодам классификации бюджета муниципального образования «Тереньгульский район»на очередной финансовый год и плановый период (обоснования бюджетных ассигнований), выделяемых на реализацию соответствующих подпрограмм и (или) основных мероприятий (структурных элементов) муниципальных программ муниципального образования «Тереньгульский район», представленных органами местного самоуправления муниципального образования «Тереньгульский район», являющимися ответственными исполнителями муниципальных программ муниципального образования «Тереньгульский район», соисполнителям (участникам)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lastRenderedPageBreak/>
        <w:t>составляют реестры расходных обязательств главных распорядителей бюджетных средств муниципального образования «Тереньгульский район», подлежащих исполнению за счет бюджетных ассигнований бюджета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8.1. Представляют органам местного самоуправления муниципального образования «Тереньгульский район», являющимися ответственными исполнителями соответствующих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распределению по кодам классификации расходов бюджетов бюджетных ассигнований на очередной финансовый год и плановый период (обоснования бюджетных ассигнований), выделяемых на реализацию соответствующих подпрограмм и (или) основных мероприятий (структурных элементов)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внесению изменений в соответствующие подпрограммы и (или) основные мероприятия (структурные элементы) муниципальных программ муниципального образования «Тереньгульский район», включая предложения по реализации новых структурных элементов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текстовым статьям проекта бюджета муниципального образования «Тереньгульский район» о бюджете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пояснительной записке к проекту бюджета муниципального образования «Тереньгульский район» о бюджете муниципального образования «Тереньгульский район»в части бюджетных ассигнований, выделяемых на реализацию соответствующих подпрограмм и (или) основных мероприятий (структурных элементов) муниципальных программ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9.В целях составления проекта бюджета в части бюджетных ассигнований по непрограммным направлениям деятельности главные распорядители бюджетных средств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9.1. Формируют предложения по распределению по кодам классификации расходов бюджета муниципального образования «Тереньгульский район»на очередной финансовый год и плановый период (обоснования бюджетных ассигнований) по соответствующим непрограммным направлениям деятельности.</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9.2.Составляют реестры расходных обязательств главных распорядителей средств бюджета, подлежащих исполнению за счёт бюджетных ассигнований бюджета.</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9.3. Формируют в соответствии с решениями Бюджетной комиссии материалы, необходимые для составления проекта бюджета на очередной финансовый год и плановый период.</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9.4. Представляют в муниципальное учреждение Финансовый отдел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lastRenderedPageBreak/>
        <w:t>предложения по проекту основных направлений бюджетной и налоговой политикимуниципального образования «Тереньгульский район» на очередной финансовый год и плановый период.</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предложения по пояснительной записке к проекту бюджета муниципального образования «Тереньгульский район» о бюджете муниципального образования «Тереньгульский район» в части бюджетных ассигнований бюджета по соответствующим непрограммным направлениям деятельности.</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10. В целях составления проекта бюджета муниципального образования «Тереньгульский район» главные администраторы доходов бюджетамуниципального образования «Тереньгульский район» и главные администраторы источников финансирования дефицита бюджетамуниципального образования «Тереньгульский район» формируют и согласовывают с муниципальным учреждение</w:t>
      </w:r>
      <w:r>
        <w:rPr>
          <w:rFonts w:ascii="Times New Roman" w:hAnsi="Times New Roman"/>
          <w:sz w:val="28"/>
          <w:szCs w:val="28"/>
        </w:rPr>
        <w:t>м</w:t>
      </w:r>
      <w:r w:rsidRPr="008F6DA2">
        <w:rPr>
          <w:rFonts w:ascii="Times New Roman" w:hAnsi="Times New Roman"/>
          <w:sz w:val="28"/>
          <w:szCs w:val="28"/>
        </w:rPr>
        <w:t xml:space="preserve"> Финансовый отдел муниципального образования «Тереньгульский район», прогноз поступлений доходов в бюджет муниципального образования «Тереньгульский район»по видам (подвидам) классификации доходов бюджетов и прогноз поступлений по источникам финансирования дефицита бюджета в соответствии с утверждаемыми ими методиками прогнозирования поступлений доходов и методиками прогнозирования поступлений по источникам финансирования дефицита бюджета муниципального образования «Тереньгульский район», согласованными с муниципальным учреждением Финансовый отдел муниципального образования «Тереньгульский район».</w:t>
      </w:r>
    </w:p>
    <w:p w:rsidR="00170DC9" w:rsidRPr="008F6DA2" w:rsidRDefault="00170DC9" w:rsidP="00F33EF0">
      <w:pPr>
        <w:pStyle w:val="ConsPlusNormal"/>
        <w:ind w:firstLine="709"/>
        <w:jc w:val="both"/>
        <w:rPr>
          <w:rFonts w:ascii="Times New Roman" w:hAnsi="Times New Roman"/>
          <w:sz w:val="28"/>
          <w:szCs w:val="28"/>
        </w:rPr>
      </w:pPr>
      <w:r w:rsidRPr="008F6DA2">
        <w:rPr>
          <w:rFonts w:ascii="Times New Roman" w:hAnsi="Times New Roman"/>
          <w:sz w:val="28"/>
          <w:szCs w:val="28"/>
        </w:rPr>
        <w:t>11. Планирование бюджетных ассигнований бюджетамуниципального образования «Тереньгульский район» на очередной финансовый год и плановый период осуществляется с распределением бюджетных ассигнований по муниципальным программам муниципального образования «Тереньгульский район» и непрограммным направлениям деятельности.</w:t>
      </w:r>
    </w:p>
    <w:p w:rsidR="00170DC9" w:rsidRPr="008F6DA2" w:rsidRDefault="00170DC9" w:rsidP="00F33EF0">
      <w:pPr>
        <w:pStyle w:val="HTML"/>
        <w:ind w:firstLine="709"/>
        <w:jc w:val="both"/>
        <w:rPr>
          <w:rFonts w:ascii="Times New Roman" w:hAnsi="Times New Roman" w:cs="Times New Roman"/>
          <w:sz w:val="28"/>
          <w:szCs w:val="28"/>
        </w:rPr>
      </w:pPr>
    </w:p>
    <w:p w:rsidR="00170DC9" w:rsidRPr="008F6DA2" w:rsidRDefault="00170DC9" w:rsidP="00F33EF0">
      <w:pPr>
        <w:pStyle w:val="HTML"/>
        <w:ind w:firstLine="709"/>
        <w:jc w:val="center"/>
        <w:rPr>
          <w:rFonts w:ascii="Times New Roman" w:hAnsi="Times New Roman" w:cs="Times New Roman"/>
          <w:sz w:val="28"/>
          <w:szCs w:val="28"/>
        </w:rPr>
      </w:pPr>
      <w:r w:rsidRPr="008F6DA2">
        <w:rPr>
          <w:rFonts w:ascii="Times New Roman" w:hAnsi="Times New Roman" w:cs="Times New Roman"/>
          <w:sz w:val="28"/>
          <w:szCs w:val="28"/>
        </w:rPr>
        <w:t>2. График подготовки и рассмотрения проектов бюджета муниципального образования «Тереньгульский район» и бюджетов городского и сельских поселений, входящих в состав муниципального образования «Тереньгульский район» на очередной финансовый год и плановый период</w:t>
      </w:r>
    </w:p>
    <w:p w:rsidR="00170DC9" w:rsidRPr="008F6DA2" w:rsidRDefault="00170DC9" w:rsidP="00F33EF0">
      <w:pPr>
        <w:pStyle w:val="HTML"/>
        <w:ind w:firstLine="709"/>
        <w:jc w:val="both"/>
        <w:rPr>
          <w:rFonts w:ascii="Times New Roman" w:hAnsi="Times New Roman" w:cs="Times New Roman"/>
          <w:sz w:val="28"/>
          <w:szCs w:val="28"/>
        </w:rPr>
      </w:pPr>
    </w:p>
    <w:p w:rsidR="00170DC9" w:rsidRPr="008F6DA2" w:rsidRDefault="00170DC9" w:rsidP="00F33EF0">
      <w:pPr>
        <w:pStyle w:val="HTML"/>
        <w:ind w:firstLine="709"/>
        <w:jc w:val="both"/>
        <w:rPr>
          <w:rFonts w:ascii="Times New Roman" w:hAnsi="Times New Roman" w:cs="Times New Roman"/>
          <w:sz w:val="28"/>
          <w:szCs w:val="28"/>
        </w:rPr>
      </w:pPr>
      <w:r w:rsidRPr="008F6DA2">
        <w:rPr>
          <w:rFonts w:ascii="Times New Roman" w:hAnsi="Times New Roman" w:cs="Times New Roman"/>
          <w:sz w:val="28"/>
          <w:szCs w:val="28"/>
        </w:rPr>
        <w:t>График подготовки и рассмотрения проектов бюджета муниципального образования «Тереньгульский район» и бюджетов городского и сельских поселений, входящих в состав муниципального образования «Тереньгульский район» утверждается ежегодно Бюджетной комиссией.</w:t>
      </w:r>
    </w:p>
    <w:p w:rsidR="00170DC9" w:rsidRPr="008F6DA2" w:rsidRDefault="00170DC9" w:rsidP="00F33EF0">
      <w:pPr>
        <w:pStyle w:val="HTML"/>
        <w:ind w:firstLine="709"/>
        <w:jc w:val="both"/>
        <w:rPr>
          <w:rFonts w:ascii="Times New Roman" w:hAnsi="Times New Roman" w:cs="Times New Roman"/>
          <w:sz w:val="28"/>
          <w:szCs w:val="28"/>
        </w:rPr>
      </w:pPr>
    </w:p>
    <w:p w:rsidR="00170DC9" w:rsidRPr="006F3882" w:rsidRDefault="00170DC9" w:rsidP="00D27E03">
      <w:pPr>
        <w:spacing w:after="0" w:line="240" w:lineRule="auto"/>
        <w:jc w:val="center"/>
      </w:pPr>
      <w:r w:rsidRPr="008F6DA2">
        <w:rPr>
          <w:rFonts w:ascii="Times New Roman" w:hAnsi="Times New Roman"/>
          <w:sz w:val="28"/>
          <w:szCs w:val="28"/>
        </w:rPr>
        <w:t>_________________</w:t>
      </w:r>
    </w:p>
    <w:p w:rsidR="00170DC9" w:rsidRPr="00671B33" w:rsidRDefault="00170DC9" w:rsidP="006F3882">
      <w:pPr>
        <w:spacing w:after="0" w:line="238" w:lineRule="auto"/>
        <w:rPr>
          <w:rFonts w:ascii="Times New Roman" w:hAnsi="Times New Roman"/>
          <w:sz w:val="28"/>
        </w:rPr>
      </w:pPr>
    </w:p>
    <w:sectPr w:rsidR="00170DC9" w:rsidRPr="00671B33" w:rsidSect="00C81F99">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72" w:rsidRDefault="00410E72" w:rsidP="00971461">
      <w:pPr>
        <w:spacing w:after="0" w:line="240" w:lineRule="auto"/>
      </w:pPr>
      <w:r>
        <w:separator/>
      </w:r>
    </w:p>
  </w:endnote>
  <w:endnote w:type="continuationSeparator" w:id="0">
    <w:p w:rsidR="00410E72" w:rsidRDefault="00410E72" w:rsidP="009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72" w:rsidRDefault="00410E72" w:rsidP="00971461">
      <w:pPr>
        <w:spacing w:after="0" w:line="240" w:lineRule="auto"/>
      </w:pPr>
      <w:r>
        <w:separator/>
      </w:r>
    </w:p>
  </w:footnote>
  <w:footnote w:type="continuationSeparator" w:id="0">
    <w:p w:rsidR="00410E72" w:rsidRDefault="00410E72" w:rsidP="00971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C9" w:rsidRPr="00A82DF6" w:rsidRDefault="00170DC9">
    <w:pPr>
      <w:pStyle w:val="a5"/>
      <w:jc w:val="center"/>
      <w:rPr>
        <w:rFonts w:ascii="Times New Roman" w:hAnsi="Times New Roman"/>
        <w:sz w:val="28"/>
      </w:rPr>
    </w:pPr>
    <w:r w:rsidRPr="00A82DF6">
      <w:rPr>
        <w:rFonts w:ascii="Times New Roman" w:hAnsi="Times New Roman"/>
        <w:sz w:val="28"/>
        <w:szCs w:val="28"/>
      </w:rPr>
      <w:fldChar w:fldCharType="begin"/>
    </w:r>
    <w:r w:rsidRPr="00A82DF6">
      <w:rPr>
        <w:rFonts w:ascii="Times New Roman" w:hAnsi="Times New Roman"/>
        <w:sz w:val="28"/>
        <w:szCs w:val="28"/>
      </w:rPr>
      <w:instrText xml:space="preserve"> PAGE   \* MERGEFORMAT </w:instrText>
    </w:r>
    <w:r w:rsidRPr="00A82DF6">
      <w:rPr>
        <w:rFonts w:ascii="Times New Roman" w:hAnsi="Times New Roman"/>
        <w:sz w:val="28"/>
        <w:szCs w:val="28"/>
      </w:rPr>
      <w:fldChar w:fldCharType="separate"/>
    </w:r>
    <w:r w:rsidR="00730F7C">
      <w:rPr>
        <w:rFonts w:ascii="Times New Roman" w:hAnsi="Times New Roman"/>
        <w:noProof/>
        <w:sz w:val="28"/>
        <w:szCs w:val="28"/>
      </w:rPr>
      <w:t>2</w:t>
    </w:r>
    <w:r w:rsidRPr="00A82DF6">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C9" w:rsidRPr="00A82DF6" w:rsidRDefault="00170DC9">
    <w:pPr>
      <w:pStyle w:val="a5"/>
      <w:jc w:val="center"/>
      <w:rPr>
        <w:rFonts w:ascii="Times New Roman" w:hAnsi="Times New Roman"/>
        <w:sz w:val="28"/>
      </w:rPr>
    </w:pPr>
    <w:r w:rsidRPr="00A82DF6">
      <w:rPr>
        <w:rFonts w:ascii="Times New Roman" w:hAnsi="Times New Roman"/>
        <w:sz w:val="28"/>
        <w:szCs w:val="28"/>
      </w:rPr>
      <w:fldChar w:fldCharType="begin"/>
    </w:r>
    <w:r w:rsidRPr="00A82DF6">
      <w:rPr>
        <w:rFonts w:ascii="Times New Roman" w:hAnsi="Times New Roman"/>
        <w:sz w:val="28"/>
        <w:szCs w:val="28"/>
      </w:rPr>
      <w:instrText xml:space="preserve"> PAGE   \* MERGEFORMAT </w:instrText>
    </w:r>
    <w:r w:rsidRPr="00A82DF6">
      <w:rPr>
        <w:rFonts w:ascii="Times New Roman" w:hAnsi="Times New Roman"/>
        <w:sz w:val="28"/>
        <w:szCs w:val="28"/>
      </w:rPr>
      <w:fldChar w:fldCharType="separate"/>
    </w:r>
    <w:r w:rsidR="00730F7C">
      <w:rPr>
        <w:rFonts w:ascii="Times New Roman" w:hAnsi="Times New Roman"/>
        <w:noProof/>
        <w:sz w:val="28"/>
        <w:szCs w:val="28"/>
      </w:rPr>
      <w:t>4</w:t>
    </w:r>
    <w:r w:rsidRPr="00A82DF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34"/>
    <w:multiLevelType w:val="hybridMultilevel"/>
    <w:tmpl w:val="797885F2"/>
    <w:lvl w:ilvl="0" w:tplc="7052783E">
      <w:start w:val="1"/>
      <w:numFmt w:val="decimal"/>
      <w:lvlText w:val="%1."/>
      <w:lvlJc w:val="left"/>
      <w:pPr>
        <w:ind w:left="1279" w:hanging="360"/>
      </w:pPr>
      <w:rPr>
        <w:rFonts w:cs="Times New Roman" w:hint="default"/>
      </w:rPr>
    </w:lvl>
    <w:lvl w:ilvl="1" w:tplc="04190019" w:tentative="1">
      <w:start w:val="1"/>
      <w:numFmt w:val="lowerLetter"/>
      <w:lvlText w:val="%2."/>
      <w:lvlJc w:val="left"/>
      <w:pPr>
        <w:ind w:left="1999" w:hanging="360"/>
      </w:pPr>
      <w:rPr>
        <w:rFonts w:cs="Times New Roman"/>
      </w:rPr>
    </w:lvl>
    <w:lvl w:ilvl="2" w:tplc="0419001B" w:tentative="1">
      <w:start w:val="1"/>
      <w:numFmt w:val="lowerRoman"/>
      <w:lvlText w:val="%3."/>
      <w:lvlJc w:val="right"/>
      <w:pPr>
        <w:ind w:left="2719" w:hanging="180"/>
      </w:pPr>
      <w:rPr>
        <w:rFonts w:cs="Times New Roman"/>
      </w:rPr>
    </w:lvl>
    <w:lvl w:ilvl="3" w:tplc="0419000F" w:tentative="1">
      <w:start w:val="1"/>
      <w:numFmt w:val="decimal"/>
      <w:lvlText w:val="%4."/>
      <w:lvlJc w:val="left"/>
      <w:pPr>
        <w:ind w:left="3439" w:hanging="360"/>
      </w:pPr>
      <w:rPr>
        <w:rFonts w:cs="Times New Roman"/>
      </w:rPr>
    </w:lvl>
    <w:lvl w:ilvl="4" w:tplc="04190019" w:tentative="1">
      <w:start w:val="1"/>
      <w:numFmt w:val="lowerLetter"/>
      <w:lvlText w:val="%5."/>
      <w:lvlJc w:val="left"/>
      <w:pPr>
        <w:ind w:left="4159" w:hanging="360"/>
      </w:pPr>
      <w:rPr>
        <w:rFonts w:cs="Times New Roman"/>
      </w:rPr>
    </w:lvl>
    <w:lvl w:ilvl="5" w:tplc="0419001B" w:tentative="1">
      <w:start w:val="1"/>
      <w:numFmt w:val="lowerRoman"/>
      <w:lvlText w:val="%6."/>
      <w:lvlJc w:val="right"/>
      <w:pPr>
        <w:ind w:left="4879" w:hanging="180"/>
      </w:pPr>
      <w:rPr>
        <w:rFonts w:cs="Times New Roman"/>
      </w:rPr>
    </w:lvl>
    <w:lvl w:ilvl="6" w:tplc="0419000F" w:tentative="1">
      <w:start w:val="1"/>
      <w:numFmt w:val="decimal"/>
      <w:lvlText w:val="%7."/>
      <w:lvlJc w:val="left"/>
      <w:pPr>
        <w:ind w:left="5599" w:hanging="360"/>
      </w:pPr>
      <w:rPr>
        <w:rFonts w:cs="Times New Roman"/>
      </w:rPr>
    </w:lvl>
    <w:lvl w:ilvl="7" w:tplc="04190019" w:tentative="1">
      <w:start w:val="1"/>
      <w:numFmt w:val="lowerLetter"/>
      <w:lvlText w:val="%8."/>
      <w:lvlJc w:val="left"/>
      <w:pPr>
        <w:ind w:left="6319" w:hanging="360"/>
      </w:pPr>
      <w:rPr>
        <w:rFonts w:cs="Times New Roman"/>
      </w:rPr>
    </w:lvl>
    <w:lvl w:ilvl="8" w:tplc="0419001B" w:tentative="1">
      <w:start w:val="1"/>
      <w:numFmt w:val="lowerRoman"/>
      <w:lvlText w:val="%9."/>
      <w:lvlJc w:val="right"/>
      <w:pPr>
        <w:ind w:left="7039" w:hanging="180"/>
      </w:pPr>
      <w:rPr>
        <w:rFonts w:cs="Times New Roman"/>
      </w:rPr>
    </w:lvl>
  </w:abstractNum>
  <w:abstractNum w:abstractNumId="1">
    <w:nsid w:val="04F43C3E"/>
    <w:multiLevelType w:val="hybridMultilevel"/>
    <w:tmpl w:val="BA420F46"/>
    <w:lvl w:ilvl="0" w:tplc="95CC1A3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4832648"/>
    <w:multiLevelType w:val="hybridMultilevel"/>
    <w:tmpl w:val="82D47AE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CB33290"/>
    <w:multiLevelType w:val="multilevel"/>
    <w:tmpl w:val="D8AA7254"/>
    <w:lvl w:ilvl="0">
      <w:start w:val="2"/>
      <w:numFmt w:val="decimal"/>
      <w:lvlText w:val="%1."/>
      <w:lvlJc w:val="left"/>
      <w:pPr>
        <w:ind w:left="1310" w:hanging="600"/>
      </w:pPr>
      <w:rPr>
        <w:rFonts w:cs="Times New Roman" w:hint="default"/>
      </w:rPr>
    </w:lvl>
    <w:lvl w:ilvl="1">
      <w:start w:val="16"/>
      <w:numFmt w:val="decimal"/>
      <w:lvlText w:val="%1.%2."/>
      <w:lvlJc w:val="left"/>
      <w:pPr>
        <w:ind w:left="2139" w:hanging="720"/>
      </w:pPr>
      <w:rPr>
        <w:rFonts w:cs="Times New Roman" w:hint="default"/>
      </w:rPr>
    </w:lvl>
    <w:lvl w:ilvl="2">
      <w:start w:val="1"/>
      <w:numFmt w:val="decimal"/>
      <w:lvlText w:val="%1.%2.%3."/>
      <w:lvlJc w:val="left"/>
      <w:pPr>
        <w:ind w:left="2848" w:hanging="720"/>
      </w:pPr>
      <w:rPr>
        <w:rFonts w:cs="Times New Roman" w:hint="default"/>
      </w:rPr>
    </w:lvl>
    <w:lvl w:ilvl="3">
      <w:start w:val="1"/>
      <w:numFmt w:val="decimal"/>
      <w:lvlText w:val="%1.%2.%3.%4."/>
      <w:lvlJc w:val="left"/>
      <w:pPr>
        <w:ind w:left="3917" w:hanging="1080"/>
      </w:pPr>
      <w:rPr>
        <w:rFonts w:cs="Times New Roman" w:hint="default"/>
      </w:rPr>
    </w:lvl>
    <w:lvl w:ilvl="4">
      <w:start w:val="1"/>
      <w:numFmt w:val="decimal"/>
      <w:lvlText w:val="%1.%2.%3.%4.%5."/>
      <w:lvlJc w:val="left"/>
      <w:pPr>
        <w:ind w:left="4626"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764" w:hanging="1800"/>
      </w:pPr>
      <w:rPr>
        <w:rFonts w:cs="Times New Roman" w:hint="default"/>
      </w:rPr>
    </w:lvl>
    <w:lvl w:ilvl="7">
      <w:start w:val="1"/>
      <w:numFmt w:val="decimal"/>
      <w:lvlText w:val="%1.%2.%3.%4.%5.%6.%7.%8."/>
      <w:lvlJc w:val="left"/>
      <w:pPr>
        <w:ind w:left="7473" w:hanging="1800"/>
      </w:pPr>
      <w:rPr>
        <w:rFonts w:cs="Times New Roman" w:hint="default"/>
      </w:rPr>
    </w:lvl>
    <w:lvl w:ilvl="8">
      <w:start w:val="1"/>
      <w:numFmt w:val="decimal"/>
      <w:lvlText w:val="%1.%2.%3.%4.%5.%6.%7.%8.%9."/>
      <w:lvlJc w:val="left"/>
      <w:pPr>
        <w:ind w:left="8542" w:hanging="2160"/>
      </w:pPr>
      <w:rPr>
        <w:rFonts w:cs="Times New Roman" w:hint="default"/>
      </w:rPr>
    </w:lvl>
  </w:abstractNum>
  <w:abstractNum w:abstractNumId="4">
    <w:nsid w:val="20C15321"/>
    <w:multiLevelType w:val="multilevel"/>
    <w:tmpl w:val="1A2A17FA"/>
    <w:lvl w:ilvl="0">
      <w:start w:val="1"/>
      <w:numFmt w:val="decimal"/>
      <w:lvlText w:val="%1."/>
      <w:lvlJc w:val="left"/>
      <w:pPr>
        <w:ind w:left="1069" w:hanging="360"/>
      </w:pPr>
      <w:rPr>
        <w:rFonts w:cs="Times New Roman" w:hint="default"/>
      </w:rPr>
    </w:lvl>
    <w:lvl w:ilvl="1">
      <w:start w:val="15"/>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5">
    <w:nsid w:val="21056DEB"/>
    <w:multiLevelType w:val="multilevel"/>
    <w:tmpl w:val="5246DAF0"/>
    <w:lvl w:ilvl="0">
      <w:start w:val="3"/>
      <w:numFmt w:val="decimal"/>
      <w:lvlText w:val="%1."/>
      <w:lvlJc w:val="left"/>
      <w:pPr>
        <w:ind w:left="600" w:hanging="600"/>
      </w:pPr>
      <w:rPr>
        <w:rFonts w:cs="Times New Roman" w:hint="default"/>
      </w:rPr>
    </w:lvl>
    <w:lvl w:ilvl="1">
      <w:start w:val="17"/>
      <w:numFmt w:val="decimal"/>
      <w:lvlText w:val="%1.%2."/>
      <w:lvlJc w:val="left"/>
      <w:pPr>
        <w:ind w:left="2139" w:hanging="720"/>
      </w:pPr>
      <w:rPr>
        <w:rFonts w:cs="Times New Roman" w:hint="default"/>
      </w:rPr>
    </w:lvl>
    <w:lvl w:ilvl="2">
      <w:start w:val="1"/>
      <w:numFmt w:val="decimal"/>
      <w:lvlText w:val="%1.%2.%3."/>
      <w:lvlJc w:val="left"/>
      <w:pPr>
        <w:ind w:left="3558" w:hanging="720"/>
      </w:pPr>
      <w:rPr>
        <w:rFonts w:cs="Times New Roman" w:hint="default"/>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6">
    <w:nsid w:val="30381807"/>
    <w:multiLevelType w:val="multilevel"/>
    <w:tmpl w:val="60145F06"/>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3A6F056A"/>
    <w:multiLevelType w:val="hybridMultilevel"/>
    <w:tmpl w:val="D08C164A"/>
    <w:lvl w:ilvl="0" w:tplc="106691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CC16F8F"/>
    <w:multiLevelType w:val="hybridMultilevel"/>
    <w:tmpl w:val="432EC1C0"/>
    <w:lvl w:ilvl="0" w:tplc="720A8E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4B80092"/>
    <w:multiLevelType w:val="multilevel"/>
    <w:tmpl w:val="0BC86B90"/>
    <w:lvl w:ilvl="0">
      <w:start w:val="3"/>
      <w:numFmt w:val="decimal"/>
      <w:lvlText w:val="%1."/>
      <w:lvlJc w:val="left"/>
      <w:pPr>
        <w:ind w:left="450" w:hanging="450"/>
      </w:pPr>
      <w:rPr>
        <w:rFonts w:cs="Times New Roman" w:hint="default"/>
        <w:b w:val="0"/>
        <w:sz w:val="28"/>
      </w:rPr>
    </w:lvl>
    <w:lvl w:ilvl="1">
      <w:start w:val="7"/>
      <w:numFmt w:val="decimal"/>
      <w:lvlText w:val="%1.%2."/>
      <w:lvlJc w:val="left"/>
      <w:pPr>
        <w:ind w:left="1158" w:hanging="450"/>
      </w:pPr>
      <w:rPr>
        <w:rFonts w:cs="Times New Roman" w:hint="default"/>
        <w:b w:val="0"/>
        <w:sz w:val="28"/>
      </w:rPr>
    </w:lvl>
    <w:lvl w:ilvl="2">
      <w:start w:val="1"/>
      <w:numFmt w:val="decimal"/>
      <w:lvlText w:val="%1.%2.%3."/>
      <w:lvlJc w:val="left"/>
      <w:pPr>
        <w:ind w:left="2136" w:hanging="720"/>
      </w:pPr>
      <w:rPr>
        <w:rFonts w:cs="Times New Roman" w:hint="default"/>
        <w:b w:val="0"/>
        <w:sz w:val="28"/>
      </w:rPr>
    </w:lvl>
    <w:lvl w:ilvl="3">
      <w:start w:val="1"/>
      <w:numFmt w:val="decimal"/>
      <w:lvlText w:val="%1.%2.%3.%4."/>
      <w:lvlJc w:val="left"/>
      <w:pPr>
        <w:ind w:left="2844" w:hanging="720"/>
      </w:pPr>
      <w:rPr>
        <w:rFonts w:cs="Times New Roman" w:hint="default"/>
        <w:b w:val="0"/>
        <w:sz w:val="28"/>
      </w:rPr>
    </w:lvl>
    <w:lvl w:ilvl="4">
      <w:start w:val="1"/>
      <w:numFmt w:val="decimal"/>
      <w:lvlText w:val="%1.%2.%3.%4.%5."/>
      <w:lvlJc w:val="left"/>
      <w:pPr>
        <w:ind w:left="3912" w:hanging="1080"/>
      </w:pPr>
      <w:rPr>
        <w:rFonts w:cs="Times New Roman" w:hint="default"/>
        <w:b w:val="0"/>
        <w:sz w:val="28"/>
      </w:rPr>
    </w:lvl>
    <w:lvl w:ilvl="5">
      <w:start w:val="1"/>
      <w:numFmt w:val="decimal"/>
      <w:lvlText w:val="%1.%2.%3.%4.%5.%6."/>
      <w:lvlJc w:val="left"/>
      <w:pPr>
        <w:ind w:left="4620" w:hanging="1080"/>
      </w:pPr>
      <w:rPr>
        <w:rFonts w:cs="Times New Roman" w:hint="default"/>
        <w:b w:val="0"/>
        <w:sz w:val="28"/>
      </w:rPr>
    </w:lvl>
    <w:lvl w:ilvl="6">
      <w:start w:val="1"/>
      <w:numFmt w:val="decimal"/>
      <w:lvlText w:val="%1.%2.%3.%4.%5.%6.%7."/>
      <w:lvlJc w:val="left"/>
      <w:pPr>
        <w:ind w:left="5328" w:hanging="1080"/>
      </w:pPr>
      <w:rPr>
        <w:rFonts w:cs="Times New Roman" w:hint="default"/>
        <w:b w:val="0"/>
        <w:sz w:val="28"/>
      </w:rPr>
    </w:lvl>
    <w:lvl w:ilvl="7">
      <w:start w:val="1"/>
      <w:numFmt w:val="decimal"/>
      <w:lvlText w:val="%1.%2.%3.%4.%5.%6.%7.%8."/>
      <w:lvlJc w:val="left"/>
      <w:pPr>
        <w:ind w:left="6396" w:hanging="1440"/>
      </w:pPr>
      <w:rPr>
        <w:rFonts w:cs="Times New Roman" w:hint="default"/>
        <w:b w:val="0"/>
        <w:sz w:val="28"/>
      </w:rPr>
    </w:lvl>
    <w:lvl w:ilvl="8">
      <w:start w:val="1"/>
      <w:numFmt w:val="decimal"/>
      <w:lvlText w:val="%1.%2.%3.%4.%5.%6.%7.%8.%9."/>
      <w:lvlJc w:val="left"/>
      <w:pPr>
        <w:ind w:left="7104" w:hanging="1440"/>
      </w:pPr>
      <w:rPr>
        <w:rFonts w:cs="Times New Roman" w:hint="default"/>
        <w:b w:val="0"/>
        <w:sz w:val="28"/>
      </w:rPr>
    </w:lvl>
  </w:abstractNum>
  <w:abstractNum w:abstractNumId="10">
    <w:nsid w:val="4A167B1D"/>
    <w:multiLevelType w:val="multilevel"/>
    <w:tmpl w:val="96A6D560"/>
    <w:lvl w:ilvl="0">
      <w:start w:val="2"/>
      <w:numFmt w:val="decimal"/>
      <w:lvlText w:val="%1."/>
      <w:lvlJc w:val="left"/>
      <w:pPr>
        <w:ind w:left="600" w:hanging="600"/>
      </w:pPr>
      <w:rPr>
        <w:rFonts w:cs="Times New Roman" w:hint="default"/>
      </w:rPr>
    </w:lvl>
    <w:lvl w:ilvl="1">
      <w:start w:val="2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5697146E"/>
    <w:multiLevelType w:val="hybridMultilevel"/>
    <w:tmpl w:val="07244E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90448C"/>
    <w:multiLevelType w:val="multilevel"/>
    <w:tmpl w:val="F790F51A"/>
    <w:lvl w:ilvl="0">
      <w:start w:val="4"/>
      <w:numFmt w:val="decimal"/>
      <w:lvlText w:val="%1."/>
      <w:lvlJc w:val="left"/>
      <w:pPr>
        <w:ind w:left="450" w:hanging="450"/>
      </w:pPr>
      <w:rPr>
        <w:rFonts w:cs="Times New Roman" w:hint="default"/>
        <w:sz w:val="28"/>
      </w:rPr>
    </w:lvl>
    <w:lvl w:ilvl="1">
      <w:start w:val="1"/>
      <w:numFmt w:val="decimal"/>
      <w:lvlText w:val="%1.%2."/>
      <w:lvlJc w:val="left"/>
      <w:pPr>
        <w:ind w:left="1158" w:hanging="450"/>
      </w:pPr>
      <w:rPr>
        <w:rFonts w:cs="Times New Roman" w:hint="default"/>
        <w:sz w:val="28"/>
      </w:rPr>
    </w:lvl>
    <w:lvl w:ilvl="2">
      <w:start w:val="1"/>
      <w:numFmt w:val="decimal"/>
      <w:lvlText w:val="%1.%2.%3."/>
      <w:lvlJc w:val="left"/>
      <w:pPr>
        <w:ind w:left="2136" w:hanging="720"/>
      </w:pPr>
      <w:rPr>
        <w:rFonts w:cs="Times New Roman" w:hint="default"/>
        <w:sz w:val="28"/>
      </w:rPr>
    </w:lvl>
    <w:lvl w:ilvl="3">
      <w:start w:val="1"/>
      <w:numFmt w:val="decimal"/>
      <w:lvlText w:val="%1.%2.%3.%4."/>
      <w:lvlJc w:val="left"/>
      <w:pPr>
        <w:ind w:left="2844" w:hanging="720"/>
      </w:pPr>
      <w:rPr>
        <w:rFonts w:cs="Times New Roman" w:hint="default"/>
        <w:sz w:val="28"/>
      </w:rPr>
    </w:lvl>
    <w:lvl w:ilvl="4">
      <w:start w:val="1"/>
      <w:numFmt w:val="decimal"/>
      <w:lvlText w:val="%1.%2.%3.%4.%5."/>
      <w:lvlJc w:val="left"/>
      <w:pPr>
        <w:ind w:left="3912" w:hanging="1080"/>
      </w:pPr>
      <w:rPr>
        <w:rFonts w:cs="Times New Roman" w:hint="default"/>
        <w:sz w:val="28"/>
      </w:rPr>
    </w:lvl>
    <w:lvl w:ilvl="5">
      <w:start w:val="1"/>
      <w:numFmt w:val="decimal"/>
      <w:lvlText w:val="%1.%2.%3.%4.%5.%6."/>
      <w:lvlJc w:val="left"/>
      <w:pPr>
        <w:ind w:left="4620" w:hanging="1080"/>
      </w:pPr>
      <w:rPr>
        <w:rFonts w:cs="Times New Roman" w:hint="default"/>
        <w:sz w:val="28"/>
      </w:rPr>
    </w:lvl>
    <w:lvl w:ilvl="6">
      <w:start w:val="1"/>
      <w:numFmt w:val="decimal"/>
      <w:lvlText w:val="%1.%2.%3.%4.%5.%6.%7."/>
      <w:lvlJc w:val="left"/>
      <w:pPr>
        <w:ind w:left="5328" w:hanging="1080"/>
      </w:pPr>
      <w:rPr>
        <w:rFonts w:cs="Times New Roman" w:hint="default"/>
        <w:sz w:val="28"/>
      </w:rPr>
    </w:lvl>
    <w:lvl w:ilvl="7">
      <w:start w:val="1"/>
      <w:numFmt w:val="decimal"/>
      <w:lvlText w:val="%1.%2.%3.%4.%5.%6.%7.%8."/>
      <w:lvlJc w:val="left"/>
      <w:pPr>
        <w:ind w:left="6396" w:hanging="1440"/>
      </w:pPr>
      <w:rPr>
        <w:rFonts w:cs="Times New Roman" w:hint="default"/>
        <w:sz w:val="28"/>
      </w:rPr>
    </w:lvl>
    <w:lvl w:ilvl="8">
      <w:start w:val="1"/>
      <w:numFmt w:val="decimal"/>
      <w:lvlText w:val="%1.%2.%3.%4.%5.%6.%7.%8.%9."/>
      <w:lvlJc w:val="left"/>
      <w:pPr>
        <w:ind w:left="7104" w:hanging="1440"/>
      </w:pPr>
      <w:rPr>
        <w:rFonts w:cs="Times New Roman" w:hint="default"/>
        <w:sz w:val="28"/>
      </w:rPr>
    </w:lvl>
  </w:abstractNum>
  <w:abstractNum w:abstractNumId="13">
    <w:nsid w:val="714E7E48"/>
    <w:multiLevelType w:val="hybridMultilevel"/>
    <w:tmpl w:val="C9507D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2"/>
  </w:num>
  <w:num w:numId="5">
    <w:abstractNumId w:val="4"/>
  </w:num>
  <w:num w:numId="6">
    <w:abstractNumId w:val="0"/>
  </w:num>
  <w:num w:numId="7">
    <w:abstractNumId w:val="2"/>
  </w:num>
  <w:num w:numId="8">
    <w:abstractNumId w:val="8"/>
  </w:num>
  <w:num w:numId="9">
    <w:abstractNumId w:val="7"/>
  </w:num>
  <w:num w:numId="10">
    <w:abstractNumId w:val="6"/>
  </w:num>
  <w:num w:numId="11">
    <w:abstractNumId w:val="10"/>
  </w:num>
  <w:num w:numId="12">
    <w:abstractNumId w:val="3"/>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102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216"/>
    <w:rsid w:val="00000E6D"/>
    <w:rsid w:val="0000157E"/>
    <w:rsid w:val="00002239"/>
    <w:rsid w:val="00006C4E"/>
    <w:rsid w:val="00007281"/>
    <w:rsid w:val="00007804"/>
    <w:rsid w:val="00011689"/>
    <w:rsid w:val="000117C2"/>
    <w:rsid w:val="00013B92"/>
    <w:rsid w:val="000165E6"/>
    <w:rsid w:val="0001680F"/>
    <w:rsid w:val="00017792"/>
    <w:rsid w:val="00024C81"/>
    <w:rsid w:val="00024D06"/>
    <w:rsid w:val="00026718"/>
    <w:rsid w:val="00026F75"/>
    <w:rsid w:val="00027472"/>
    <w:rsid w:val="000278FE"/>
    <w:rsid w:val="00032327"/>
    <w:rsid w:val="00033F59"/>
    <w:rsid w:val="0003532E"/>
    <w:rsid w:val="00035531"/>
    <w:rsid w:val="00037DB7"/>
    <w:rsid w:val="00042C97"/>
    <w:rsid w:val="00042E95"/>
    <w:rsid w:val="00044457"/>
    <w:rsid w:val="00044D90"/>
    <w:rsid w:val="00047C9B"/>
    <w:rsid w:val="00047EAA"/>
    <w:rsid w:val="000507F3"/>
    <w:rsid w:val="00050AC5"/>
    <w:rsid w:val="00053603"/>
    <w:rsid w:val="000558EB"/>
    <w:rsid w:val="00056778"/>
    <w:rsid w:val="00060F9A"/>
    <w:rsid w:val="00061783"/>
    <w:rsid w:val="00063469"/>
    <w:rsid w:val="00063824"/>
    <w:rsid w:val="00063C7E"/>
    <w:rsid w:val="00066855"/>
    <w:rsid w:val="000676DB"/>
    <w:rsid w:val="00070E9F"/>
    <w:rsid w:val="00071165"/>
    <w:rsid w:val="00071183"/>
    <w:rsid w:val="00071F24"/>
    <w:rsid w:val="000740E8"/>
    <w:rsid w:val="000756ED"/>
    <w:rsid w:val="00075BA8"/>
    <w:rsid w:val="00076B53"/>
    <w:rsid w:val="00081709"/>
    <w:rsid w:val="00083042"/>
    <w:rsid w:val="00084200"/>
    <w:rsid w:val="000A2437"/>
    <w:rsid w:val="000A3261"/>
    <w:rsid w:val="000A4C1E"/>
    <w:rsid w:val="000A6CA5"/>
    <w:rsid w:val="000A7095"/>
    <w:rsid w:val="000A7354"/>
    <w:rsid w:val="000B15B8"/>
    <w:rsid w:val="000B2013"/>
    <w:rsid w:val="000B2C8A"/>
    <w:rsid w:val="000B51D6"/>
    <w:rsid w:val="000B564C"/>
    <w:rsid w:val="000B57CC"/>
    <w:rsid w:val="000B5B7B"/>
    <w:rsid w:val="000C1A2E"/>
    <w:rsid w:val="000C1AC9"/>
    <w:rsid w:val="000C2ECE"/>
    <w:rsid w:val="000C5896"/>
    <w:rsid w:val="000C5B5B"/>
    <w:rsid w:val="000D0520"/>
    <w:rsid w:val="000D12C3"/>
    <w:rsid w:val="000D2FAA"/>
    <w:rsid w:val="000D3A13"/>
    <w:rsid w:val="000D3ACA"/>
    <w:rsid w:val="000D586C"/>
    <w:rsid w:val="000D5BCB"/>
    <w:rsid w:val="000E178C"/>
    <w:rsid w:val="000E20B0"/>
    <w:rsid w:val="000E2FC3"/>
    <w:rsid w:val="000E4312"/>
    <w:rsid w:val="000E6320"/>
    <w:rsid w:val="000F157D"/>
    <w:rsid w:val="000F30F2"/>
    <w:rsid w:val="000F40BC"/>
    <w:rsid w:val="000F5018"/>
    <w:rsid w:val="000F6A6B"/>
    <w:rsid w:val="00101A31"/>
    <w:rsid w:val="00105B96"/>
    <w:rsid w:val="00106AA4"/>
    <w:rsid w:val="001110EE"/>
    <w:rsid w:val="00112436"/>
    <w:rsid w:val="0011522F"/>
    <w:rsid w:val="00115345"/>
    <w:rsid w:val="0011558E"/>
    <w:rsid w:val="00117799"/>
    <w:rsid w:val="00117BDA"/>
    <w:rsid w:val="0012288E"/>
    <w:rsid w:val="00125558"/>
    <w:rsid w:val="00125F7A"/>
    <w:rsid w:val="00126AA4"/>
    <w:rsid w:val="0013037A"/>
    <w:rsid w:val="001362D3"/>
    <w:rsid w:val="001368C7"/>
    <w:rsid w:val="00136CAF"/>
    <w:rsid w:val="001413B6"/>
    <w:rsid w:val="0014295C"/>
    <w:rsid w:val="00142BB9"/>
    <w:rsid w:val="0014464D"/>
    <w:rsid w:val="00144EDB"/>
    <w:rsid w:val="00146118"/>
    <w:rsid w:val="00146177"/>
    <w:rsid w:val="00150BAA"/>
    <w:rsid w:val="00152864"/>
    <w:rsid w:val="00153FF6"/>
    <w:rsid w:val="0015573A"/>
    <w:rsid w:val="001563B2"/>
    <w:rsid w:val="001653A9"/>
    <w:rsid w:val="00170DC9"/>
    <w:rsid w:val="00173F23"/>
    <w:rsid w:val="00174ECB"/>
    <w:rsid w:val="001752CF"/>
    <w:rsid w:val="001765AC"/>
    <w:rsid w:val="00180CF5"/>
    <w:rsid w:val="00191F73"/>
    <w:rsid w:val="00192D09"/>
    <w:rsid w:val="001949BF"/>
    <w:rsid w:val="001A0434"/>
    <w:rsid w:val="001A2FEA"/>
    <w:rsid w:val="001A3343"/>
    <w:rsid w:val="001A371E"/>
    <w:rsid w:val="001A479F"/>
    <w:rsid w:val="001B00D5"/>
    <w:rsid w:val="001B03C5"/>
    <w:rsid w:val="001B11DD"/>
    <w:rsid w:val="001B14F6"/>
    <w:rsid w:val="001B1E35"/>
    <w:rsid w:val="001B217D"/>
    <w:rsid w:val="001B3A56"/>
    <w:rsid w:val="001B4B7B"/>
    <w:rsid w:val="001B5202"/>
    <w:rsid w:val="001B7A47"/>
    <w:rsid w:val="001C7F10"/>
    <w:rsid w:val="001D6068"/>
    <w:rsid w:val="001D7D34"/>
    <w:rsid w:val="001D7FBD"/>
    <w:rsid w:val="001E1454"/>
    <w:rsid w:val="001E2A39"/>
    <w:rsid w:val="001E34A4"/>
    <w:rsid w:val="001E3883"/>
    <w:rsid w:val="001E50BC"/>
    <w:rsid w:val="001E594A"/>
    <w:rsid w:val="001E618E"/>
    <w:rsid w:val="001E66FE"/>
    <w:rsid w:val="001E6F67"/>
    <w:rsid w:val="001E76FD"/>
    <w:rsid w:val="001F456E"/>
    <w:rsid w:val="001F70F7"/>
    <w:rsid w:val="001F711A"/>
    <w:rsid w:val="00200151"/>
    <w:rsid w:val="0020150A"/>
    <w:rsid w:val="00202081"/>
    <w:rsid w:val="0020537B"/>
    <w:rsid w:val="00210090"/>
    <w:rsid w:val="002140A8"/>
    <w:rsid w:val="00214F37"/>
    <w:rsid w:val="00216210"/>
    <w:rsid w:val="00216622"/>
    <w:rsid w:val="002170AC"/>
    <w:rsid w:val="002172F5"/>
    <w:rsid w:val="00225486"/>
    <w:rsid w:val="002260F1"/>
    <w:rsid w:val="002266DB"/>
    <w:rsid w:val="002323B8"/>
    <w:rsid w:val="002345E6"/>
    <w:rsid w:val="00235984"/>
    <w:rsid w:val="00235C9D"/>
    <w:rsid w:val="0023738A"/>
    <w:rsid w:val="00237E50"/>
    <w:rsid w:val="0024099C"/>
    <w:rsid w:val="0025072C"/>
    <w:rsid w:val="00253388"/>
    <w:rsid w:val="002613CB"/>
    <w:rsid w:val="00263884"/>
    <w:rsid w:val="00265713"/>
    <w:rsid w:val="00265B7C"/>
    <w:rsid w:val="00267A0E"/>
    <w:rsid w:val="002704F0"/>
    <w:rsid w:val="00273D0B"/>
    <w:rsid w:val="0027470E"/>
    <w:rsid w:val="00275C17"/>
    <w:rsid w:val="002769FF"/>
    <w:rsid w:val="00280A8B"/>
    <w:rsid w:val="00281FC4"/>
    <w:rsid w:val="0028338E"/>
    <w:rsid w:val="00283777"/>
    <w:rsid w:val="002846D4"/>
    <w:rsid w:val="00285121"/>
    <w:rsid w:val="002854D4"/>
    <w:rsid w:val="00286F0F"/>
    <w:rsid w:val="002874CA"/>
    <w:rsid w:val="00287F5F"/>
    <w:rsid w:val="00290B54"/>
    <w:rsid w:val="00291051"/>
    <w:rsid w:val="002971A0"/>
    <w:rsid w:val="002A05CA"/>
    <w:rsid w:val="002A0B4D"/>
    <w:rsid w:val="002A673D"/>
    <w:rsid w:val="002B2292"/>
    <w:rsid w:val="002B23EF"/>
    <w:rsid w:val="002B371D"/>
    <w:rsid w:val="002B38D5"/>
    <w:rsid w:val="002B3D0E"/>
    <w:rsid w:val="002B4271"/>
    <w:rsid w:val="002B553A"/>
    <w:rsid w:val="002B55AE"/>
    <w:rsid w:val="002B7A6C"/>
    <w:rsid w:val="002B7AE3"/>
    <w:rsid w:val="002C09D5"/>
    <w:rsid w:val="002C0C10"/>
    <w:rsid w:val="002C20D5"/>
    <w:rsid w:val="002C2DBE"/>
    <w:rsid w:val="002C5E31"/>
    <w:rsid w:val="002C5FCC"/>
    <w:rsid w:val="002D02CA"/>
    <w:rsid w:val="002D0D95"/>
    <w:rsid w:val="002D3F0B"/>
    <w:rsid w:val="002D5B0E"/>
    <w:rsid w:val="002D7F94"/>
    <w:rsid w:val="002E04DE"/>
    <w:rsid w:val="002E0AC4"/>
    <w:rsid w:val="002E16F5"/>
    <w:rsid w:val="002E176E"/>
    <w:rsid w:val="002E1D47"/>
    <w:rsid w:val="002E2A5B"/>
    <w:rsid w:val="002E2A64"/>
    <w:rsid w:val="002E6BC9"/>
    <w:rsid w:val="002F1F9B"/>
    <w:rsid w:val="002F3DCE"/>
    <w:rsid w:val="002F4BCE"/>
    <w:rsid w:val="002F5D20"/>
    <w:rsid w:val="002F7D6B"/>
    <w:rsid w:val="00300667"/>
    <w:rsid w:val="0030083E"/>
    <w:rsid w:val="00302C32"/>
    <w:rsid w:val="00303065"/>
    <w:rsid w:val="00305C71"/>
    <w:rsid w:val="00307C91"/>
    <w:rsid w:val="0031434C"/>
    <w:rsid w:val="0031523A"/>
    <w:rsid w:val="00316338"/>
    <w:rsid w:val="00321E31"/>
    <w:rsid w:val="0032481C"/>
    <w:rsid w:val="00324C49"/>
    <w:rsid w:val="003257A2"/>
    <w:rsid w:val="00327E6E"/>
    <w:rsid w:val="00331801"/>
    <w:rsid w:val="00332445"/>
    <w:rsid w:val="00334D01"/>
    <w:rsid w:val="00345D31"/>
    <w:rsid w:val="003526A9"/>
    <w:rsid w:val="00352E4B"/>
    <w:rsid w:val="00354966"/>
    <w:rsid w:val="00354A59"/>
    <w:rsid w:val="00356ECB"/>
    <w:rsid w:val="003620E6"/>
    <w:rsid w:val="00362102"/>
    <w:rsid w:val="00363290"/>
    <w:rsid w:val="0036443B"/>
    <w:rsid w:val="00364769"/>
    <w:rsid w:val="00365B4B"/>
    <w:rsid w:val="00365F40"/>
    <w:rsid w:val="00367535"/>
    <w:rsid w:val="0037091A"/>
    <w:rsid w:val="00370BB7"/>
    <w:rsid w:val="003714C4"/>
    <w:rsid w:val="00371DF9"/>
    <w:rsid w:val="00372B05"/>
    <w:rsid w:val="00374569"/>
    <w:rsid w:val="00375666"/>
    <w:rsid w:val="00375722"/>
    <w:rsid w:val="00375861"/>
    <w:rsid w:val="003769C5"/>
    <w:rsid w:val="00377670"/>
    <w:rsid w:val="00377B28"/>
    <w:rsid w:val="0038284E"/>
    <w:rsid w:val="0038642A"/>
    <w:rsid w:val="00387F87"/>
    <w:rsid w:val="00391E20"/>
    <w:rsid w:val="00393808"/>
    <w:rsid w:val="00395009"/>
    <w:rsid w:val="00395284"/>
    <w:rsid w:val="003A08E6"/>
    <w:rsid w:val="003A0D13"/>
    <w:rsid w:val="003A1CD4"/>
    <w:rsid w:val="003A24C9"/>
    <w:rsid w:val="003A25B7"/>
    <w:rsid w:val="003A2632"/>
    <w:rsid w:val="003A298E"/>
    <w:rsid w:val="003A31A6"/>
    <w:rsid w:val="003A3BF5"/>
    <w:rsid w:val="003B078A"/>
    <w:rsid w:val="003B13E6"/>
    <w:rsid w:val="003B31D2"/>
    <w:rsid w:val="003B40E2"/>
    <w:rsid w:val="003B46E2"/>
    <w:rsid w:val="003B491D"/>
    <w:rsid w:val="003B4E08"/>
    <w:rsid w:val="003B76DD"/>
    <w:rsid w:val="003B7742"/>
    <w:rsid w:val="003C3410"/>
    <w:rsid w:val="003C5153"/>
    <w:rsid w:val="003C583D"/>
    <w:rsid w:val="003D3725"/>
    <w:rsid w:val="003D38B0"/>
    <w:rsid w:val="003D42E6"/>
    <w:rsid w:val="003D55B1"/>
    <w:rsid w:val="003D5C2B"/>
    <w:rsid w:val="003D7322"/>
    <w:rsid w:val="003E2F3C"/>
    <w:rsid w:val="003E45B9"/>
    <w:rsid w:val="003E47BD"/>
    <w:rsid w:val="003E566E"/>
    <w:rsid w:val="003F136F"/>
    <w:rsid w:val="003F2598"/>
    <w:rsid w:val="003F2D5F"/>
    <w:rsid w:val="003F34E6"/>
    <w:rsid w:val="003F3A30"/>
    <w:rsid w:val="00402946"/>
    <w:rsid w:val="00402F41"/>
    <w:rsid w:val="00405754"/>
    <w:rsid w:val="00405C52"/>
    <w:rsid w:val="00406674"/>
    <w:rsid w:val="00410E72"/>
    <w:rsid w:val="004124DA"/>
    <w:rsid w:val="00412E63"/>
    <w:rsid w:val="0041594A"/>
    <w:rsid w:val="00417268"/>
    <w:rsid w:val="004203E5"/>
    <w:rsid w:val="00423528"/>
    <w:rsid w:val="00425E13"/>
    <w:rsid w:val="00426967"/>
    <w:rsid w:val="004271A4"/>
    <w:rsid w:val="0042731E"/>
    <w:rsid w:val="0042769A"/>
    <w:rsid w:val="00427D40"/>
    <w:rsid w:val="00431D47"/>
    <w:rsid w:val="004330FF"/>
    <w:rsid w:val="00433A2A"/>
    <w:rsid w:val="00433A7F"/>
    <w:rsid w:val="0043448D"/>
    <w:rsid w:val="00434B1E"/>
    <w:rsid w:val="00434BE6"/>
    <w:rsid w:val="00435982"/>
    <w:rsid w:val="004402A7"/>
    <w:rsid w:val="00440FDD"/>
    <w:rsid w:val="00445C97"/>
    <w:rsid w:val="0044648B"/>
    <w:rsid w:val="00446B18"/>
    <w:rsid w:val="0044732C"/>
    <w:rsid w:val="0045369D"/>
    <w:rsid w:val="00453ED5"/>
    <w:rsid w:val="0045556B"/>
    <w:rsid w:val="00455B79"/>
    <w:rsid w:val="00456D03"/>
    <w:rsid w:val="0046080C"/>
    <w:rsid w:val="00460F4B"/>
    <w:rsid w:val="00461669"/>
    <w:rsid w:val="00462033"/>
    <w:rsid w:val="00464F7D"/>
    <w:rsid w:val="0046588B"/>
    <w:rsid w:val="00466E0B"/>
    <w:rsid w:val="00470C2C"/>
    <w:rsid w:val="004713DB"/>
    <w:rsid w:val="004723E0"/>
    <w:rsid w:val="004727F1"/>
    <w:rsid w:val="00473187"/>
    <w:rsid w:val="0047462C"/>
    <w:rsid w:val="004750E6"/>
    <w:rsid w:val="0047606F"/>
    <w:rsid w:val="004767CC"/>
    <w:rsid w:val="0048260C"/>
    <w:rsid w:val="00484F13"/>
    <w:rsid w:val="00486EAC"/>
    <w:rsid w:val="00487E88"/>
    <w:rsid w:val="004921CB"/>
    <w:rsid w:val="00493B76"/>
    <w:rsid w:val="00493E2A"/>
    <w:rsid w:val="0049685B"/>
    <w:rsid w:val="00496973"/>
    <w:rsid w:val="00496991"/>
    <w:rsid w:val="0049744B"/>
    <w:rsid w:val="004A56F9"/>
    <w:rsid w:val="004A747C"/>
    <w:rsid w:val="004B1C5D"/>
    <w:rsid w:val="004B2C48"/>
    <w:rsid w:val="004B2D52"/>
    <w:rsid w:val="004B2E1F"/>
    <w:rsid w:val="004B3213"/>
    <w:rsid w:val="004B3B1A"/>
    <w:rsid w:val="004B5F75"/>
    <w:rsid w:val="004B776A"/>
    <w:rsid w:val="004C18E9"/>
    <w:rsid w:val="004C1FA5"/>
    <w:rsid w:val="004C31F4"/>
    <w:rsid w:val="004C41B9"/>
    <w:rsid w:val="004C4D30"/>
    <w:rsid w:val="004C58F8"/>
    <w:rsid w:val="004C7489"/>
    <w:rsid w:val="004D2907"/>
    <w:rsid w:val="004D3990"/>
    <w:rsid w:val="004D3F1E"/>
    <w:rsid w:val="004D4BDB"/>
    <w:rsid w:val="004E4EF7"/>
    <w:rsid w:val="004E78AB"/>
    <w:rsid w:val="004F0AA0"/>
    <w:rsid w:val="004F11F9"/>
    <w:rsid w:val="004F1D7B"/>
    <w:rsid w:val="004F36C0"/>
    <w:rsid w:val="004F440F"/>
    <w:rsid w:val="004F465B"/>
    <w:rsid w:val="004F7BBA"/>
    <w:rsid w:val="005007D0"/>
    <w:rsid w:val="005031C8"/>
    <w:rsid w:val="0050372D"/>
    <w:rsid w:val="00503CD9"/>
    <w:rsid w:val="005076E3"/>
    <w:rsid w:val="00513B96"/>
    <w:rsid w:val="00514F12"/>
    <w:rsid w:val="00514FF4"/>
    <w:rsid w:val="005159C1"/>
    <w:rsid w:val="00515AA6"/>
    <w:rsid w:val="00522C5C"/>
    <w:rsid w:val="00527FE0"/>
    <w:rsid w:val="00531AA8"/>
    <w:rsid w:val="0053638A"/>
    <w:rsid w:val="005376EA"/>
    <w:rsid w:val="00541270"/>
    <w:rsid w:val="00542F1F"/>
    <w:rsid w:val="005442FA"/>
    <w:rsid w:val="00544DFE"/>
    <w:rsid w:val="0055297B"/>
    <w:rsid w:val="005548ED"/>
    <w:rsid w:val="00563AA6"/>
    <w:rsid w:val="005712B5"/>
    <w:rsid w:val="00575C52"/>
    <w:rsid w:val="005771E8"/>
    <w:rsid w:val="00577ACB"/>
    <w:rsid w:val="00582350"/>
    <w:rsid w:val="00584D35"/>
    <w:rsid w:val="005866E5"/>
    <w:rsid w:val="005918A0"/>
    <w:rsid w:val="00591E2A"/>
    <w:rsid w:val="00592B21"/>
    <w:rsid w:val="00594216"/>
    <w:rsid w:val="00596883"/>
    <w:rsid w:val="00596923"/>
    <w:rsid w:val="00596972"/>
    <w:rsid w:val="00596D8C"/>
    <w:rsid w:val="005A00D1"/>
    <w:rsid w:val="005A0619"/>
    <w:rsid w:val="005A2EA6"/>
    <w:rsid w:val="005A3B48"/>
    <w:rsid w:val="005B1A76"/>
    <w:rsid w:val="005B2597"/>
    <w:rsid w:val="005B582D"/>
    <w:rsid w:val="005B6175"/>
    <w:rsid w:val="005B7863"/>
    <w:rsid w:val="005C05DF"/>
    <w:rsid w:val="005C16F4"/>
    <w:rsid w:val="005C7296"/>
    <w:rsid w:val="005C7489"/>
    <w:rsid w:val="005C7549"/>
    <w:rsid w:val="005C79B7"/>
    <w:rsid w:val="005C7E18"/>
    <w:rsid w:val="005D333A"/>
    <w:rsid w:val="005D50B7"/>
    <w:rsid w:val="005D5486"/>
    <w:rsid w:val="005E04E7"/>
    <w:rsid w:val="005F0041"/>
    <w:rsid w:val="005F22D7"/>
    <w:rsid w:val="005F30B7"/>
    <w:rsid w:val="005F495E"/>
    <w:rsid w:val="005F502F"/>
    <w:rsid w:val="005F7FA8"/>
    <w:rsid w:val="00600CC0"/>
    <w:rsid w:val="006029C5"/>
    <w:rsid w:val="00603019"/>
    <w:rsid w:val="00603AF2"/>
    <w:rsid w:val="00604ED5"/>
    <w:rsid w:val="00604FA3"/>
    <w:rsid w:val="006058DC"/>
    <w:rsid w:val="00605D0A"/>
    <w:rsid w:val="00606037"/>
    <w:rsid w:val="00606130"/>
    <w:rsid w:val="006066D7"/>
    <w:rsid w:val="0060673B"/>
    <w:rsid w:val="00611E76"/>
    <w:rsid w:val="006128D6"/>
    <w:rsid w:val="00613D70"/>
    <w:rsid w:val="006145A9"/>
    <w:rsid w:val="006149A4"/>
    <w:rsid w:val="00616094"/>
    <w:rsid w:val="00616B26"/>
    <w:rsid w:val="00620A25"/>
    <w:rsid w:val="006222AB"/>
    <w:rsid w:val="006229B4"/>
    <w:rsid w:val="00623C15"/>
    <w:rsid w:val="0062425D"/>
    <w:rsid w:val="00627C2C"/>
    <w:rsid w:val="0063017E"/>
    <w:rsid w:val="006327F3"/>
    <w:rsid w:val="00636E9E"/>
    <w:rsid w:val="00637F5D"/>
    <w:rsid w:val="0064046A"/>
    <w:rsid w:val="00640F3C"/>
    <w:rsid w:val="00642766"/>
    <w:rsid w:val="0064416F"/>
    <w:rsid w:val="0064524A"/>
    <w:rsid w:val="00646185"/>
    <w:rsid w:val="00646AB6"/>
    <w:rsid w:val="00647F90"/>
    <w:rsid w:val="0065352C"/>
    <w:rsid w:val="006551EF"/>
    <w:rsid w:val="0065675B"/>
    <w:rsid w:val="00660FD7"/>
    <w:rsid w:val="0066127A"/>
    <w:rsid w:val="006618FD"/>
    <w:rsid w:val="006622DF"/>
    <w:rsid w:val="006638E4"/>
    <w:rsid w:val="006659CC"/>
    <w:rsid w:val="00666687"/>
    <w:rsid w:val="00670270"/>
    <w:rsid w:val="00670C89"/>
    <w:rsid w:val="00671B33"/>
    <w:rsid w:val="00671C75"/>
    <w:rsid w:val="006727FF"/>
    <w:rsid w:val="006765B0"/>
    <w:rsid w:val="00676AA5"/>
    <w:rsid w:val="00677885"/>
    <w:rsid w:val="00677BC9"/>
    <w:rsid w:val="006805F8"/>
    <w:rsid w:val="006812B9"/>
    <w:rsid w:val="00681EDA"/>
    <w:rsid w:val="006834EA"/>
    <w:rsid w:val="00684DF2"/>
    <w:rsid w:val="006877E4"/>
    <w:rsid w:val="00690D94"/>
    <w:rsid w:val="0069379F"/>
    <w:rsid w:val="006971B9"/>
    <w:rsid w:val="006A0F63"/>
    <w:rsid w:val="006A1AFB"/>
    <w:rsid w:val="006A324A"/>
    <w:rsid w:val="006A4585"/>
    <w:rsid w:val="006A4F3A"/>
    <w:rsid w:val="006A5007"/>
    <w:rsid w:val="006A5FA9"/>
    <w:rsid w:val="006B27BA"/>
    <w:rsid w:val="006B3CE1"/>
    <w:rsid w:val="006B4453"/>
    <w:rsid w:val="006B565B"/>
    <w:rsid w:val="006C0CA8"/>
    <w:rsid w:val="006C185B"/>
    <w:rsid w:val="006C4DC8"/>
    <w:rsid w:val="006C643D"/>
    <w:rsid w:val="006C66AD"/>
    <w:rsid w:val="006C6E00"/>
    <w:rsid w:val="006E1828"/>
    <w:rsid w:val="006E4CE9"/>
    <w:rsid w:val="006E5443"/>
    <w:rsid w:val="006E5FD5"/>
    <w:rsid w:val="006E656F"/>
    <w:rsid w:val="006F0670"/>
    <w:rsid w:val="006F2E72"/>
    <w:rsid w:val="006F36E3"/>
    <w:rsid w:val="006F3882"/>
    <w:rsid w:val="006F4296"/>
    <w:rsid w:val="006F499C"/>
    <w:rsid w:val="006F4BB1"/>
    <w:rsid w:val="006F4E4C"/>
    <w:rsid w:val="006F5276"/>
    <w:rsid w:val="006F64F9"/>
    <w:rsid w:val="007009FC"/>
    <w:rsid w:val="00701504"/>
    <w:rsid w:val="00701DD6"/>
    <w:rsid w:val="00703504"/>
    <w:rsid w:val="00703A10"/>
    <w:rsid w:val="00705429"/>
    <w:rsid w:val="00706030"/>
    <w:rsid w:val="00706B60"/>
    <w:rsid w:val="00710369"/>
    <w:rsid w:val="0071085C"/>
    <w:rsid w:val="00711029"/>
    <w:rsid w:val="007130D2"/>
    <w:rsid w:val="00715025"/>
    <w:rsid w:val="00717058"/>
    <w:rsid w:val="00717494"/>
    <w:rsid w:val="00717FA5"/>
    <w:rsid w:val="00717FC1"/>
    <w:rsid w:val="007272F0"/>
    <w:rsid w:val="00730AD6"/>
    <w:rsid w:val="00730F7C"/>
    <w:rsid w:val="007319B7"/>
    <w:rsid w:val="00733338"/>
    <w:rsid w:val="00735FE8"/>
    <w:rsid w:val="00740AFA"/>
    <w:rsid w:val="00740FBE"/>
    <w:rsid w:val="007422E9"/>
    <w:rsid w:val="00742E29"/>
    <w:rsid w:val="007438EF"/>
    <w:rsid w:val="00747730"/>
    <w:rsid w:val="007517AC"/>
    <w:rsid w:val="00751ED9"/>
    <w:rsid w:val="007570E8"/>
    <w:rsid w:val="0075770A"/>
    <w:rsid w:val="00757BCC"/>
    <w:rsid w:val="00760553"/>
    <w:rsid w:val="0076131F"/>
    <w:rsid w:val="00761F24"/>
    <w:rsid w:val="00762494"/>
    <w:rsid w:val="00764465"/>
    <w:rsid w:val="007657CD"/>
    <w:rsid w:val="007666D6"/>
    <w:rsid w:val="00767FB8"/>
    <w:rsid w:val="0077194F"/>
    <w:rsid w:val="007729D3"/>
    <w:rsid w:val="007740D9"/>
    <w:rsid w:val="00774294"/>
    <w:rsid w:val="0077433F"/>
    <w:rsid w:val="0077454A"/>
    <w:rsid w:val="007809A6"/>
    <w:rsid w:val="00780A62"/>
    <w:rsid w:val="00780B25"/>
    <w:rsid w:val="007829F6"/>
    <w:rsid w:val="00782D34"/>
    <w:rsid w:val="00783E4E"/>
    <w:rsid w:val="00786160"/>
    <w:rsid w:val="0078745F"/>
    <w:rsid w:val="00790285"/>
    <w:rsid w:val="00790990"/>
    <w:rsid w:val="007911AF"/>
    <w:rsid w:val="007913E0"/>
    <w:rsid w:val="00791A00"/>
    <w:rsid w:val="007926AE"/>
    <w:rsid w:val="00793256"/>
    <w:rsid w:val="00796B37"/>
    <w:rsid w:val="007A14C1"/>
    <w:rsid w:val="007A16BB"/>
    <w:rsid w:val="007A220D"/>
    <w:rsid w:val="007A2B4F"/>
    <w:rsid w:val="007A3056"/>
    <w:rsid w:val="007B35A5"/>
    <w:rsid w:val="007B3CF4"/>
    <w:rsid w:val="007B5119"/>
    <w:rsid w:val="007B51BF"/>
    <w:rsid w:val="007B5284"/>
    <w:rsid w:val="007B5513"/>
    <w:rsid w:val="007B645D"/>
    <w:rsid w:val="007B7D1E"/>
    <w:rsid w:val="007C02C8"/>
    <w:rsid w:val="007C0C36"/>
    <w:rsid w:val="007C18D8"/>
    <w:rsid w:val="007C583E"/>
    <w:rsid w:val="007C5997"/>
    <w:rsid w:val="007C6B01"/>
    <w:rsid w:val="007D0A20"/>
    <w:rsid w:val="007D1F73"/>
    <w:rsid w:val="007D24D7"/>
    <w:rsid w:val="007D5F30"/>
    <w:rsid w:val="007D6D94"/>
    <w:rsid w:val="007D7FC2"/>
    <w:rsid w:val="007E0E72"/>
    <w:rsid w:val="007E17CC"/>
    <w:rsid w:val="007E1D46"/>
    <w:rsid w:val="007F0E70"/>
    <w:rsid w:val="007F456E"/>
    <w:rsid w:val="007F52A5"/>
    <w:rsid w:val="007F7029"/>
    <w:rsid w:val="008000E5"/>
    <w:rsid w:val="00802ADE"/>
    <w:rsid w:val="00803523"/>
    <w:rsid w:val="00803F37"/>
    <w:rsid w:val="0080483C"/>
    <w:rsid w:val="00805F14"/>
    <w:rsid w:val="008103F8"/>
    <w:rsid w:val="0081044F"/>
    <w:rsid w:val="00813CD6"/>
    <w:rsid w:val="00814897"/>
    <w:rsid w:val="0082021C"/>
    <w:rsid w:val="00822032"/>
    <w:rsid w:val="00822231"/>
    <w:rsid w:val="00823E02"/>
    <w:rsid w:val="00827263"/>
    <w:rsid w:val="0083113C"/>
    <w:rsid w:val="008335E8"/>
    <w:rsid w:val="008353B3"/>
    <w:rsid w:val="00837FA1"/>
    <w:rsid w:val="00840BD8"/>
    <w:rsid w:val="00841DCE"/>
    <w:rsid w:val="0084362D"/>
    <w:rsid w:val="008468E1"/>
    <w:rsid w:val="008516DC"/>
    <w:rsid w:val="00853653"/>
    <w:rsid w:val="00854A7A"/>
    <w:rsid w:val="00855C88"/>
    <w:rsid w:val="00856EB7"/>
    <w:rsid w:val="008642C3"/>
    <w:rsid w:val="00864772"/>
    <w:rsid w:val="008650BF"/>
    <w:rsid w:val="00865E6D"/>
    <w:rsid w:val="008679CE"/>
    <w:rsid w:val="0087109D"/>
    <w:rsid w:val="00871547"/>
    <w:rsid w:val="00871A8C"/>
    <w:rsid w:val="00872F48"/>
    <w:rsid w:val="008733B8"/>
    <w:rsid w:val="00873584"/>
    <w:rsid w:val="008742AB"/>
    <w:rsid w:val="00877713"/>
    <w:rsid w:val="008825CE"/>
    <w:rsid w:val="008831CD"/>
    <w:rsid w:val="0089038D"/>
    <w:rsid w:val="00891662"/>
    <w:rsid w:val="0089270B"/>
    <w:rsid w:val="0089292A"/>
    <w:rsid w:val="00893EE1"/>
    <w:rsid w:val="00896AE6"/>
    <w:rsid w:val="008A02AB"/>
    <w:rsid w:val="008A5D77"/>
    <w:rsid w:val="008A6069"/>
    <w:rsid w:val="008B11FB"/>
    <w:rsid w:val="008B3A1F"/>
    <w:rsid w:val="008B3C0A"/>
    <w:rsid w:val="008B66FB"/>
    <w:rsid w:val="008B6B6F"/>
    <w:rsid w:val="008C166F"/>
    <w:rsid w:val="008C54E5"/>
    <w:rsid w:val="008D042B"/>
    <w:rsid w:val="008D1548"/>
    <w:rsid w:val="008D1EC3"/>
    <w:rsid w:val="008D236C"/>
    <w:rsid w:val="008E16A7"/>
    <w:rsid w:val="008E1C86"/>
    <w:rsid w:val="008E20C6"/>
    <w:rsid w:val="008E7DBB"/>
    <w:rsid w:val="008F050C"/>
    <w:rsid w:val="008F4D71"/>
    <w:rsid w:val="008F4E1A"/>
    <w:rsid w:val="008F5942"/>
    <w:rsid w:val="008F6DA2"/>
    <w:rsid w:val="008F751B"/>
    <w:rsid w:val="00900772"/>
    <w:rsid w:val="00900794"/>
    <w:rsid w:val="00903D58"/>
    <w:rsid w:val="00906328"/>
    <w:rsid w:val="00910804"/>
    <w:rsid w:val="009147A3"/>
    <w:rsid w:val="00914AB7"/>
    <w:rsid w:val="00914C04"/>
    <w:rsid w:val="00916983"/>
    <w:rsid w:val="0092145A"/>
    <w:rsid w:val="00926A8F"/>
    <w:rsid w:val="009275A5"/>
    <w:rsid w:val="00931129"/>
    <w:rsid w:val="00931DEA"/>
    <w:rsid w:val="00932D2F"/>
    <w:rsid w:val="00934A2A"/>
    <w:rsid w:val="00936323"/>
    <w:rsid w:val="009416BB"/>
    <w:rsid w:val="00942805"/>
    <w:rsid w:val="00942D93"/>
    <w:rsid w:val="0094440F"/>
    <w:rsid w:val="0094518D"/>
    <w:rsid w:val="00946EE6"/>
    <w:rsid w:val="00947CA7"/>
    <w:rsid w:val="0095025C"/>
    <w:rsid w:val="00953F11"/>
    <w:rsid w:val="00955D7F"/>
    <w:rsid w:val="009608FA"/>
    <w:rsid w:val="00961538"/>
    <w:rsid w:val="009640FB"/>
    <w:rsid w:val="00966737"/>
    <w:rsid w:val="00970965"/>
    <w:rsid w:val="00971461"/>
    <w:rsid w:val="009716C2"/>
    <w:rsid w:val="00971BCE"/>
    <w:rsid w:val="00971E67"/>
    <w:rsid w:val="009723D0"/>
    <w:rsid w:val="009734C2"/>
    <w:rsid w:val="009778A9"/>
    <w:rsid w:val="00980070"/>
    <w:rsid w:val="00984190"/>
    <w:rsid w:val="009841A2"/>
    <w:rsid w:val="00984E72"/>
    <w:rsid w:val="00986E62"/>
    <w:rsid w:val="00986F2E"/>
    <w:rsid w:val="00992783"/>
    <w:rsid w:val="009936E0"/>
    <w:rsid w:val="00997573"/>
    <w:rsid w:val="00997781"/>
    <w:rsid w:val="00997F3E"/>
    <w:rsid w:val="009A4717"/>
    <w:rsid w:val="009A578B"/>
    <w:rsid w:val="009B0B4A"/>
    <w:rsid w:val="009B2292"/>
    <w:rsid w:val="009B46CF"/>
    <w:rsid w:val="009B4B4B"/>
    <w:rsid w:val="009B5C20"/>
    <w:rsid w:val="009C0AAD"/>
    <w:rsid w:val="009C1ECD"/>
    <w:rsid w:val="009C2CC7"/>
    <w:rsid w:val="009C7881"/>
    <w:rsid w:val="009D0E05"/>
    <w:rsid w:val="009D26EC"/>
    <w:rsid w:val="009D3AFB"/>
    <w:rsid w:val="009D3C46"/>
    <w:rsid w:val="009D6D34"/>
    <w:rsid w:val="009E06E9"/>
    <w:rsid w:val="009E25AA"/>
    <w:rsid w:val="009E38AC"/>
    <w:rsid w:val="009E41E5"/>
    <w:rsid w:val="009E6123"/>
    <w:rsid w:val="009E7BFF"/>
    <w:rsid w:val="009E7C7C"/>
    <w:rsid w:val="009F0261"/>
    <w:rsid w:val="009F200F"/>
    <w:rsid w:val="009F32E0"/>
    <w:rsid w:val="00A00571"/>
    <w:rsid w:val="00A00775"/>
    <w:rsid w:val="00A028D2"/>
    <w:rsid w:val="00A078A3"/>
    <w:rsid w:val="00A10BC6"/>
    <w:rsid w:val="00A1472E"/>
    <w:rsid w:val="00A1543D"/>
    <w:rsid w:val="00A16ADF"/>
    <w:rsid w:val="00A2045F"/>
    <w:rsid w:val="00A2067A"/>
    <w:rsid w:val="00A20734"/>
    <w:rsid w:val="00A230CE"/>
    <w:rsid w:val="00A23C8A"/>
    <w:rsid w:val="00A269E9"/>
    <w:rsid w:val="00A275B5"/>
    <w:rsid w:val="00A27999"/>
    <w:rsid w:val="00A318AA"/>
    <w:rsid w:val="00A331D6"/>
    <w:rsid w:val="00A34E94"/>
    <w:rsid w:val="00A36122"/>
    <w:rsid w:val="00A37605"/>
    <w:rsid w:val="00A45B70"/>
    <w:rsid w:val="00A4759D"/>
    <w:rsid w:val="00A477FA"/>
    <w:rsid w:val="00A479A0"/>
    <w:rsid w:val="00A50509"/>
    <w:rsid w:val="00A528DF"/>
    <w:rsid w:val="00A560FC"/>
    <w:rsid w:val="00A56818"/>
    <w:rsid w:val="00A57407"/>
    <w:rsid w:val="00A576AF"/>
    <w:rsid w:val="00A63476"/>
    <w:rsid w:val="00A64584"/>
    <w:rsid w:val="00A64672"/>
    <w:rsid w:val="00A65151"/>
    <w:rsid w:val="00A66863"/>
    <w:rsid w:val="00A66BCA"/>
    <w:rsid w:val="00A70556"/>
    <w:rsid w:val="00A71A5A"/>
    <w:rsid w:val="00A74831"/>
    <w:rsid w:val="00A763EB"/>
    <w:rsid w:val="00A814E7"/>
    <w:rsid w:val="00A82DF6"/>
    <w:rsid w:val="00A8535F"/>
    <w:rsid w:val="00A87045"/>
    <w:rsid w:val="00A87381"/>
    <w:rsid w:val="00A951BA"/>
    <w:rsid w:val="00A96D52"/>
    <w:rsid w:val="00A96FE9"/>
    <w:rsid w:val="00AA1A49"/>
    <w:rsid w:val="00AA2706"/>
    <w:rsid w:val="00AA2DF2"/>
    <w:rsid w:val="00AA349E"/>
    <w:rsid w:val="00AA536B"/>
    <w:rsid w:val="00AA55B0"/>
    <w:rsid w:val="00AA598A"/>
    <w:rsid w:val="00AA6546"/>
    <w:rsid w:val="00AB673E"/>
    <w:rsid w:val="00AB786B"/>
    <w:rsid w:val="00AB79B4"/>
    <w:rsid w:val="00AC09FE"/>
    <w:rsid w:val="00AC12D3"/>
    <w:rsid w:val="00AC1B00"/>
    <w:rsid w:val="00AC386D"/>
    <w:rsid w:val="00AC54CE"/>
    <w:rsid w:val="00AC619F"/>
    <w:rsid w:val="00AC625E"/>
    <w:rsid w:val="00AC7E41"/>
    <w:rsid w:val="00AD0951"/>
    <w:rsid w:val="00AD0D2C"/>
    <w:rsid w:val="00AD32E5"/>
    <w:rsid w:val="00AD40A3"/>
    <w:rsid w:val="00AD46C3"/>
    <w:rsid w:val="00AD6A5E"/>
    <w:rsid w:val="00AD7B7D"/>
    <w:rsid w:val="00AE3388"/>
    <w:rsid w:val="00AE370C"/>
    <w:rsid w:val="00AE5BD0"/>
    <w:rsid w:val="00AE5BFC"/>
    <w:rsid w:val="00AE6008"/>
    <w:rsid w:val="00AE6E30"/>
    <w:rsid w:val="00AE7388"/>
    <w:rsid w:val="00AF0920"/>
    <w:rsid w:val="00AF1EBC"/>
    <w:rsid w:val="00AF2FEE"/>
    <w:rsid w:val="00AF4043"/>
    <w:rsid w:val="00AF6760"/>
    <w:rsid w:val="00AF6F28"/>
    <w:rsid w:val="00AF7DF6"/>
    <w:rsid w:val="00B00CC0"/>
    <w:rsid w:val="00B01261"/>
    <w:rsid w:val="00B015ED"/>
    <w:rsid w:val="00B044F3"/>
    <w:rsid w:val="00B04986"/>
    <w:rsid w:val="00B04DBF"/>
    <w:rsid w:val="00B061AA"/>
    <w:rsid w:val="00B109D5"/>
    <w:rsid w:val="00B10F5D"/>
    <w:rsid w:val="00B1117D"/>
    <w:rsid w:val="00B15B69"/>
    <w:rsid w:val="00B168F3"/>
    <w:rsid w:val="00B20334"/>
    <w:rsid w:val="00B210FE"/>
    <w:rsid w:val="00B22450"/>
    <w:rsid w:val="00B333A5"/>
    <w:rsid w:val="00B339B9"/>
    <w:rsid w:val="00B33DB3"/>
    <w:rsid w:val="00B3461F"/>
    <w:rsid w:val="00B43CED"/>
    <w:rsid w:val="00B4414A"/>
    <w:rsid w:val="00B4623D"/>
    <w:rsid w:val="00B4658B"/>
    <w:rsid w:val="00B500EB"/>
    <w:rsid w:val="00B513A2"/>
    <w:rsid w:val="00B51BF4"/>
    <w:rsid w:val="00B54EFB"/>
    <w:rsid w:val="00B60B46"/>
    <w:rsid w:val="00B61D78"/>
    <w:rsid w:val="00B61E0D"/>
    <w:rsid w:val="00B6298D"/>
    <w:rsid w:val="00B63BA2"/>
    <w:rsid w:val="00B63C34"/>
    <w:rsid w:val="00B661AF"/>
    <w:rsid w:val="00B70284"/>
    <w:rsid w:val="00B72132"/>
    <w:rsid w:val="00B72A42"/>
    <w:rsid w:val="00B72E15"/>
    <w:rsid w:val="00B74558"/>
    <w:rsid w:val="00B749D9"/>
    <w:rsid w:val="00B85713"/>
    <w:rsid w:val="00B8777E"/>
    <w:rsid w:val="00B9153E"/>
    <w:rsid w:val="00B92FA4"/>
    <w:rsid w:val="00B9512B"/>
    <w:rsid w:val="00BA0B38"/>
    <w:rsid w:val="00BA2782"/>
    <w:rsid w:val="00BA5D9F"/>
    <w:rsid w:val="00BA6B24"/>
    <w:rsid w:val="00BA6CE6"/>
    <w:rsid w:val="00BB3DA1"/>
    <w:rsid w:val="00BB59C9"/>
    <w:rsid w:val="00BB631E"/>
    <w:rsid w:val="00BB6664"/>
    <w:rsid w:val="00BB66D5"/>
    <w:rsid w:val="00BB7869"/>
    <w:rsid w:val="00BC0DD3"/>
    <w:rsid w:val="00BC1FC7"/>
    <w:rsid w:val="00BC286F"/>
    <w:rsid w:val="00BC2ED5"/>
    <w:rsid w:val="00BC3350"/>
    <w:rsid w:val="00BC6FB8"/>
    <w:rsid w:val="00BC70A1"/>
    <w:rsid w:val="00BD0DFF"/>
    <w:rsid w:val="00BD235A"/>
    <w:rsid w:val="00BD2C7D"/>
    <w:rsid w:val="00BE006E"/>
    <w:rsid w:val="00BE1DE7"/>
    <w:rsid w:val="00BE23D0"/>
    <w:rsid w:val="00BE38A3"/>
    <w:rsid w:val="00BE643B"/>
    <w:rsid w:val="00BE7EE6"/>
    <w:rsid w:val="00BF19C9"/>
    <w:rsid w:val="00BF1CDF"/>
    <w:rsid w:val="00BF255E"/>
    <w:rsid w:val="00BF304E"/>
    <w:rsid w:val="00BF3FBA"/>
    <w:rsid w:val="00BF7D13"/>
    <w:rsid w:val="00C00527"/>
    <w:rsid w:val="00C00DB9"/>
    <w:rsid w:val="00C01C74"/>
    <w:rsid w:val="00C020B3"/>
    <w:rsid w:val="00C07C45"/>
    <w:rsid w:val="00C10C11"/>
    <w:rsid w:val="00C11427"/>
    <w:rsid w:val="00C11CBE"/>
    <w:rsid w:val="00C15B71"/>
    <w:rsid w:val="00C2201A"/>
    <w:rsid w:val="00C2216C"/>
    <w:rsid w:val="00C23A84"/>
    <w:rsid w:val="00C2534F"/>
    <w:rsid w:val="00C27275"/>
    <w:rsid w:val="00C30A0F"/>
    <w:rsid w:val="00C31504"/>
    <w:rsid w:val="00C31688"/>
    <w:rsid w:val="00C3196F"/>
    <w:rsid w:val="00C319BC"/>
    <w:rsid w:val="00C335B6"/>
    <w:rsid w:val="00C33F16"/>
    <w:rsid w:val="00C3520B"/>
    <w:rsid w:val="00C3634C"/>
    <w:rsid w:val="00C40557"/>
    <w:rsid w:val="00C422FA"/>
    <w:rsid w:val="00C42BD6"/>
    <w:rsid w:val="00C43909"/>
    <w:rsid w:val="00C449CF"/>
    <w:rsid w:val="00C4528A"/>
    <w:rsid w:val="00C52486"/>
    <w:rsid w:val="00C56C7F"/>
    <w:rsid w:val="00C622B4"/>
    <w:rsid w:val="00C62E31"/>
    <w:rsid w:val="00C7173C"/>
    <w:rsid w:val="00C72132"/>
    <w:rsid w:val="00C7799E"/>
    <w:rsid w:val="00C8043E"/>
    <w:rsid w:val="00C8111A"/>
    <w:rsid w:val="00C81EBF"/>
    <w:rsid w:val="00C81F99"/>
    <w:rsid w:val="00C83944"/>
    <w:rsid w:val="00C85FB2"/>
    <w:rsid w:val="00C87BAD"/>
    <w:rsid w:val="00C91A75"/>
    <w:rsid w:val="00C91F35"/>
    <w:rsid w:val="00C93926"/>
    <w:rsid w:val="00C95271"/>
    <w:rsid w:val="00C95EB0"/>
    <w:rsid w:val="00CA2231"/>
    <w:rsid w:val="00CA22B4"/>
    <w:rsid w:val="00CA3594"/>
    <w:rsid w:val="00CA4C70"/>
    <w:rsid w:val="00CA7D6D"/>
    <w:rsid w:val="00CB1031"/>
    <w:rsid w:val="00CB5149"/>
    <w:rsid w:val="00CB5996"/>
    <w:rsid w:val="00CB64D1"/>
    <w:rsid w:val="00CC106A"/>
    <w:rsid w:val="00CC1EA6"/>
    <w:rsid w:val="00CC256D"/>
    <w:rsid w:val="00CC2B75"/>
    <w:rsid w:val="00CC339B"/>
    <w:rsid w:val="00CC3FE2"/>
    <w:rsid w:val="00CC7965"/>
    <w:rsid w:val="00CD00B5"/>
    <w:rsid w:val="00CD3B1C"/>
    <w:rsid w:val="00CD44CE"/>
    <w:rsid w:val="00CD4E15"/>
    <w:rsid w:val="00CD549A"/>
    <w:rsid w:val="00CD62E1"/>
    <w:rsid w:val="00CE1311"/>
    <w:rsid w:val="00CE168B"/>
    <w:rsid w:val="00CE21A0"/>
    <w:rsid w:val="00CE323A"/>
    <w:rsid w:val="00CE3285"/>
    <w:rsid w:val="00CE6177"/>
    <w:rsid w:val="00CE7D0C"/>
    <w:rsid w:val="00CF02C1"/>
    <w:rsid w:val="00CF2B53"/>
    <w:rsid w:val="00CF35E8"/>
    <w:rsid w:val="00CF44F8"/>
    <w:rsid w:val="00CF5479"/>
    <w:rsid w:val="00CF5E02"/>
    <w:rsid w:val="00CF675C"/>
    <w:rsid w:val="00D011D1"/>
    <w:rsid w:val="00D0211B"/>
    <w:rsid w:val="00D02C84"/>
    <w:rsid w:val="00D02E1E"/>
    <w:rsid w:val="00D03F1B"/>
    <w:rsid w:val="00D060FD"/>
    <w:rsid w:val="00D06113"/>
    <w:rsid w:val="00D07A49"/>
    <w:rsid w:val="00D1053C"/>
    <w:rsid w:val="00D134DA"/>
    <w:rsid w:val="00D139C6"/>
    <w:rsid w:val="00D1499F"/>
    <w:rsid w:val="00D1626E"/>
    <w:rsid w:val="00D16762"/>
    <w:rsid w:val="00D1728B"/>
    <w:rsid w:val="00D174AD"/>
    <w:rsid w:val="00D17768"/>
    <w:rsid w:val="00D17B55"/>
    <w:rsid w:val="00D23A38"/>
    <w:rsid w:val="00D241D2"/>
    <w:rsid w:val="00D2714A"/>
    <w:rsid w:val="00D272B5"/>
    <w:rsid w:val="00D27E03"/>
    <w:rsid w:val="00D31875"/>
    <w:rsid w:val="00D326BA"/>
    <w:rsid w:val="00D34E7C"/>
    <w:rsid w:val="00D37ADC"/>
    <w:rsid w:val="00D430F5"/>
    <w:rsid w:val="00D44F4A"/>
    <w:rsid w:val="00D46C24"/>
    <w:rsid w:val="00D50BEC"/>
    <w:rsid w:val="00D52A93"/>
    <w:rsid w:val="00D5383D"/>
    <w:rsid w:val="00D538D3"/>
    <w:rsid w:val="00D57ED7"/>
    <w:rsid w:val="00D61F6B"/>
    <w:rsid w:val="00D63445"/>
    <w:rsid w:val="00D63B90"/>
    <w:rsid w:val="00D66751"/>
    <w:rsid w:val="00D715D5"/>
    <w:rsid w:val="00D718E7"/>
    <w:rsid w:val="00D7379D"/>
    <w:rsid w:val="00D738AD"/>
    <w:rsid w:val="00D74899"/>
    <w:rsid w:val="00D76687"/>
    <w:rsid w:val="00D76934"/>
    <w:rsid w:val="00D824E8"/>
    <w:rsid w:val="00D85E02"/>
    <w:rsid w:val="00D85FD6"/>
    <w:rsid w:val="00D87B2C"/>
    <w:rsid w:val="00D92827"/>
    <w:rsid w:val="00D93C5A"/>
    <w:rsid w:val="00D9470F"/>
    <w:rsid w:val="00DA19DC"/>
    <w:rsid w:val="00DA3F84"/>
    <w:rsid w:val="00DA4D0E"/>
    <w:rsid w:val="00DA64A9"/>
    <w:rsid w:val="00DB1146"/>
    <w:rsid w:val="00DB2184"/>
    <w:rsid w:val="00DB4652"/>
    <w:rsid w:val="00DB7781"/>
    <w:rsid w:val="00DC1AFE"/>
    <w:rsid w:val="00DC2F37"/>
    <w:rsid w:val="00DC356F"/>
    <w:rsid w:val="00DC4405"/>
    <w:rsid w:val="00DC54F4"/>
    <w:rsid w:val="00DC72B0"/>
    <w:rsid w:val="00DC75CE"/>
    <w:rsid w:val="00DD1143"/>
    <w:rsid w:val="00DD527C"/>
    <w:rsid w:val="00DD62B4"/>
    <w:rsid w:val="00DD7800"/>
    <w:rsid w:val="00DE109F"/>
    <w:rsid w:val="00DE3A35"/>
    <w:rsid w:val="00DE6804"/>
    <w:rsid w:val="00DE6F9F"/>
    <w:rsid w:val="00DF09E6"/>
    <w:rsid w:val="00DF4616"/>
    <w:rsid w:val="00DF5214"/>
    <w:rsid w:val="00DF5277"/>
    <w:rsid w:val="00DF6E0F"/>
    <w:rsid w:val="00DF75E8"/>
    <w:rsid w:val="00DF7B2D"/>
    <w:rsid w:val="00E03205"/>
    <w:rsid w:val="00E05E8E"/>
    <w:rsid w:val="00E06448"/>
    <w:rsid w:val="00E07114"/>
    <w:rsid w:val="00E11660"/>
    <w:rsid w:val="00E14E74"/>
    <w:rsid w:val="00E16A79"/>
    <w:rsid w:val="00E1707C"/>
    <w:rsid w:val="00E175EC"/>
    <w:rsid w:val="00E22AF0"/>
    <w:rsid w:val="00E233D9"/>
    <w:rsid w:val="00E23707"/>
    <w:rsid w:val="00E25032"/>
    <w:rsid w:val="00E36E57"/>
    <w:rsid w:val="00E37D3A"/>
    <w:rsid w:val="00E427A1"/>
    <w:rsid w:val="00E42F92"/>
    <w:rsid w:val="00E44FC6"/>
    <w:rsid w:val="00E453F1"/>
    <w:rsid w:val="00E47154"/>
    <w:rsid w:val="00E50496"/>
    <w:rsid w:val="00E510B1"/>
    <w:rsid w:val="00E543B8"/>
    <w:rsid w:val="00E60503"/>
    <w:rsid w:val="00E6067A"/>
    <w:rsid w:val="00E618A6"/>
    <w:rsid w:val="00E618CA"/>
    <w:rsid w:val="00E621F5"/>
    <w:rsid w:val="00E6308C"/>
    <w:rsid w:val="00E6387F"/>
    <w:rsid w:val="00E67372"/>
    <w:rsid w:val="00E679ED"/>
    <w:rsid w:val="00E70C57"/>
    <w:rsid w:val="00E7370C"/>
    <w:rsid w:val="00E7524D"/>
    <w:rsid w:val="00E766EA"/>
    <w:rsid w:val="00E80071"/>
    <w:rsid w:val="00E82678"/>
    <w:rsid w:val="00E83AA4"/>
    <w:rsid w:val="00E83C4A"/>
    <w:rsid w:val="00E85DE5"/>
    <w:rsid w:val="00E86DA3"/>
    <w:rsid w:val="00E9132A"/>
    <w:rsid w:val="00E91B55"/>
    <w:rsid w:val="00E92716"/>
    <w:rsid w:val="00E95F93"/>
    <w:rsid w:val="00E969F6"/>
    <w:rsid w:val="00E97B8A"/>
    <w:rsid w:val="00EA67BA"/>
    <w:rsid w:val="00EB1558"/>
    <w:rsid w:val="00EB29D0"/>
    <w:rsid w:val="00EB52FB"/>
    <w:rsid w:val="00EB585B"/>
    <w:rsid w:val="00EC0715"/>
    <w:rsid w:val="00EC0D89"/>
    <w:rsid w:val="00EC38BF"/>
    <w:rsid w:val="00ED07D9"/>
    <w:rsid w:val="00ED1837"/>
    <w:rsid w:val="00ED1E74"/>
    <w:rsid w:val="00ED248F"/>
    <w:rsid w:val="00ED26B6"/>
    <w:rsid w:val="00ED3218"/>
    <w:rsid w:val="00ED5AF4"/>
    <w:rsid w:val="00ED6D20"/>
    <w:rsid w:val="00EE2169"/>
    <w:rsid w:val="00EE25CB"/>
    <w:rsid w:val="00EE2A26"/>
    <w:rsid w:val="00EE7925"/>
    <w:rsid w:val="00EF0D01"/>
    <w:rsid w:val="00EF1B5E"/>
    <w:rsid w:val="00EF3486"/>
    <w:rsid w:val="00EF36F5"/>
    <w:rsid w:val="00EF6AC7"/>
    <w:rsid w:val="00F0170A"/>
    <w:rsid w:val="00F02A19"/>
    <w:rsid w:val="00F03212"/>
    <w:rsid w:val="00F0538E"/>
    <w:rsid w:val="00F05C79"/>
    <w:rsid w:val="00F067ED"/>
    <w:rsid w:val="00F068C1"/>
    <w:rsid w:val="00F100A7"/>
    <w:rsid w:val="00F11DE8"/>
    <w:rsid w:val="00F1218C"/>
    <w:rsid w:val="00F12C9F"/>
    <w:rsid w:val="00F12FDA"/>
    <w:rsid w:val="00F15C7C"/>
    <w:rsid w:val="00F170B4"/>
    <w:rsid w:val="00F22D64"/>
    <w:rsid w:val="00F23176"/>
    <w:rsid w:val="00F24E07"/>
    <w:rsid w:val="00F2674A"/>
    <w:rsid w:val="00F272FE"/>
    <w:rsid w:val="00F32F4F"/>
    <w:rsid w:val="00F33EF0"/>
    <w:rsid w:val="00F34176"/>
    <w:rsid w:val="00F42FD7"/>
    <w:rsid w:val="00F45B58"/>
    <w:rsid w:val="00F46F4A"/>
    <w:rsid w:val="00F50D22"/>
    <w:rsid w:val="00F52F1F"/>
    <w:rsid w:val="00F5385F"/>
    <w:rsid w:val="00F550E8"/>
    <w:rsid w:val="00F5512F"/>
    <w:rsid w:val="00F61445"/>
    <w:rsid w:val="00F624A2"/>
    <w:rsid w:val="00F71968"/>
    <w:rsid w:val="00F746C2"/>
    <w:rsid w:val="00F75B1F"/>
    <w:rsid w:val="00F76299"/>
    <w:rsid w:val="00F81CDC"/>
    <w:rsid w:val="00F82E52"/>
    <w:rsid w:val="00F84249"/>
    <w:rsid w:val="00F873B3"/>
    <w:rsid w:val="00F909DE"/>
    <w:rsid w:val="00F921F7"/>
    <w:rsid w:val="00F93504"/>
    <w:rsid w:val="00F9380F"/>
    <w:rsid w:val="00F94E7F"/>
    <w:rsid w:val="00F96104"/>
    <w:rsid w:val="00F97181"/>
    <w:rsid w:val="00FA1090"/>
    <w:rsid w:val="00FA1EA0"/>
    <w:rsid w:val="00FA335F"/>
    <w:rsid w:val="00FA442E"/>
    <w:rsid w:val="00FA4698"/>
    <w:rsid w:val="00FA65AA"/>
    <w:rsid w:val="00FA6E62"/>
    <w:rsid w:val="00FA77EB"/>
    <w:rsid w:val="00FA7BFA"/>
    <w:rsid w:val="00FB179B"/>
    <w:rsid w:val="00FB2F82"/>
    <w:rsid w:val="00FB44FF"/>
    <w:rsid w:val="00FB4FD6"/>
    <w:rsid w:val="00FC1133"/>
    <w:rsid w:val="00FC25CC"/>
    <w:rsid w:val="00FC3E4E"/>
    <w:rsid w:val="00FC4927"/>
    <w:rsid w:val="00FC5E08"/>
    <w:rsid w:val="00FC6CDF"/>
    <w:rsid w:val="00FD0CE9"/>
    <w:rsid w:val="00FD1BF6"/>
    <w:rsid w:val="00FD3995"/>
    <w:rsid w:val="00FE1D1D"/>
    <w:rsid w:val="00FE712E"/>
    <w:rsid w:val="00FF121B"/>
    <w:rsid w:val="00FF1AE7"/>
    <w:rsid w:val="00FF515B"/>
    <w:rsid w:val="00FF52C8"/>
    <w:rsid w:val="00FF5BA8"/>
    <w:rsid w:val="00FF623A"/>
    <w:rsid w:val="00FF66DA"/>
    <w:rsid w:val="00FF6CD9"/>
    <w:rsid w:val="00FF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06"/>
    <w:pPr>
      <w:spacing w:after="200" w:line="276" w:lineRule="auto"/>
    </w:pPr>
    <w:rPr>
      <w:sz w:val="22"/>
      <w:szCs w:val="22"/>
      <w:lang w:eastAsia="en-US"/>
    </w:rPr>
  </w:style>
  <w:style w:type="paragraph" w:styleId="1">
    <w:name w:val="heading 1"/>
    <w:basedOn w:val="a"/>
    <w:next w:val="a"/>
    <w:link w:val="10"/>
    <w:uiPriority w:val="99"/>
    <w:qFormat/>
    <w:rsid w:val="00ED248F"/>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248F"/>
    <w:rPr>
      <w:rFonts w:ascii="Times New Roman" w:hAnsi="Times New Roman" w:cs="Times New Roman"/>
      <w:b/>
      <w:bCs/>
      <w:sz w:val="24"/>
      <w:szCs w:val="24"/>
    </w:rPr>
  </w:style>
  <w:style w:type="paragraph" w:customStyle="1" w:styleId="ConsPlusNormal">
    <w:name w:val="ConsPlusNormal"/>
    <w:link w:val="ConsPlusNormal0"/>
    <w:uiPriority w:val="99"/>
    <w:rsid w:val="00594216"/>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594216"/>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281FC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81FC4"/>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uiPriority w:val="99"/>
    <w:semiHidden/>
    <w:rsid w:val="00281FC4"/>
    <w:pPr>
      <w:spacing w:after="0" w:line="240" w:lineRule="auto"/>
      <w:jc w:val="center"/>
    </w:pPr>
    <w:rPr>
      <w:rFonts w:ascii="Times New Roman" w:eastAsia="Times New Roman" w:hAnsi="Times New Roman"/>
      <w:sz w:val="28"/>
      <w:szCs w:val="24"/>
      <w:lang w:eastAsia="ru-RU"/>
    </w:rPr>
  </w:style>
  <w:style w:type="character" w:customStyle="1" w:styleId="a4">
    <w:name w:val="Основной текст Знак"/>
    <w:link w:val="a3"/>
    <w:uiPriority w:val="99"/>
    <w:semiHidden/>
    <w:locked/>
    <w:rsid w:val="00281FC4"/>
    <w:rPr>
      <w:rFonts w:ascii="Times New Roman" w:hAnsi="Times New Roman" w:cs="Times New Roman"/>
      <w:sz w:val="24"/>
      <w:szCs w:val="24"/>
      <w:lang w:eastAsia="ru-RU"/>
    </w:rPr>
  </w:style>
  <w:style w:type="paragraph" w:styleId="a5">
    <w:name w:val="header"/>
    <w:basedOn w:val="a"/>
    <w:link w:val="a6"/>
    <w:uiPriority w:val="99"/>
    <w:rsid w:val="00971461"/>
    <w:pPr>
      <w:tabs>
        <w:tab w:val="center" w:pos="4677"/>
        <w:tab w:val="right" w:pos="9355"/>
      </w:tabs>
      <w:spacing w:after="0" w:line="240" w:lineRule="auto"/>
    </w:pPr>
  </w:style>
  <w:style w:type="character" w:customStyle="1" w:styleId="a6">
    <w:name w:val="Верхний колонтитул Знак"/>
    <w:link w:val="a5"/>
    <w:uiPriority w:val="99"/>
    <w:locked/>
    <w:rsid w:val="00971461"/>
    <w:rPr>
      <w:rFonts w:cs="Times New Roman"/>
    </w:rPr>
  </w:style>
  <w:style w:type="paragraph" w:styleId="a7">
    <w:name w:val="footer"/>
    <w:basedOn w:val="a"/>
    <w:link w:val="a8"/>
    <w:uiPriority w:val="99"/>
    <w:rsid w:val="00971461"/>
    <w:pPr>
      <w:tabs>
        <w:tab w:val="center" w:pos="4677"/>
        <w:tab w:val="right" w:pos="9355"/>
      </w:tabs>
      <w:spacing w:after="0" w:line="240" w:lineRule="auto"/>
    </w:pPr>
  </w:style>
  <w:style w:type="character" w:customStyle="1" w:styleId="a8">
    <w:name w:val="Нижний колонтитул Знак"/>
    <w:link w:val="a7"/>
    <w:uiPriority w:val="99"/>
    <w:locked/>
    <w:rsid w:val="00971461"/>
    <w:rPr>
      <w:rFonts w:cs="Times New Roman"/>
    </w:rPr>
  </w:style>
  <w:style w:type="paragraph" w:styleId="a9">
    <w:name w:val="Balloon Text"/>
    <w:basedOn w:val="a"/>
    <w:link w:val="aa"/>
    <w:uiPriority w:val="99"/>
    <w:semiHidden/>
    <w:rsid w:val="003D55B1"/>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3D55B1"/>
    <w:rPr>
      <w:rFonts w:ascii="Tahoma" w:hAnsi="Tahoma" w:cs="Tahoma"/>
      <w:sz w:val="16"/>
      <w:szCs w:val="16"/>
    </w:rPr>
  </w:style>
  <w:style w:type="paragraph" w:styleId="ab">
    <w:name w:val="Revision"/>
    <w:hidden/>
    <w:uiPriority w:val="99"/>
    <w:semiHidden/>
    <w:rsid w:val="00CF5479"/>
    <w:rPr>
      <w:sz w:val="22"/>
      <w:szCs w:val="22"/>
      <w:lang w:eastAsia="en-US"/>
    </w:rPr>
  </w:style>
  <w:style w:type="paragraph" w:styleId="3">
    <w:name w:val="Body Text 3"/>
    <w:basedOn w:val="a"/>
    <w:link w:val="30"/>
    <w:uiPriority w:val="99"/>
    <w:semiHidden/>
    <w:rsid w:val="00A82DF6"/>
    <w:pPr>
      <w:spacing w:after="120"/>
    </w:pPr>
    <w:rPr>
      <w:sz w:val="16"/>
      <w:szCs w:val="16"/>
    </w:rPr>
  </w:style>
  <w:style w:type="character" w:customStyle="1" w:styleId="30">
    <w:name w:val="Основной текст 3 Знак"/>
    <w:link w:val="3"/>
    <w:uiPriority w:val="99"/>
    <w:semiHidden/>
    <w:locked/>
    <w:rsid w:val="00A82DF6"/>
    <w:rPr>
      <w:rFonts w:cs="Times New Roman"/>
      <w:sz w:val="16"/>
      <w:szCs w:val="16"/>
      <w:lang w:eastAsia="en-US"/>
    </w:rPr>
  </w:style>
  <w:style w:type="paragraph" w:styleId="ac">
    <w:name w:val="Body Text Indent"/>
    <w:basedOn w:val="a"/>
    <w:link w:val="ad"/>
    <w:uiPriority w:val="99"/>
    <w:rsid w:val="00387F87"/>
    <w:pPr>
      <w:spacing w:after="120"/>
      <w:ind w:left="283"/>
    </w:pPr>
  </w:style>
  <w:style w:type="character" w:customStyle="1" w:styleId="ad">
    <w:name w:val="Основной текст с отступом Знак"/>
    <w:link w:val="ac"/>
    <w:uiPriority w:val="99"/>
    <w:locked/>
    <w:rsid w:val="00387F87"/>
    <w:rPr>
      <w:rFonts w:cs="Times New Roman"/>
      <w:sz w:val="22"/>
      <w:szCs w:val="22"/>
      <w:lang w:eastAsia="en-US"/>
    </w:rPr>
  </w:style>
  <w:style w:type="character" w:styleId="ae">
    <w:name w:val="Hyperlink"/>
    <w:uiPriority w:val="99"/>
    <w:rsid w:val="003D3725"/>
    <w:rPr>
      <w:rFonts w:cs="Times New Roman"/>
      <w:color w:val="0000FF"/>
      <w:u w:val="single"/>
    </w:rPr>
  </w:style>
  <w:style w:type="character" w:customStyle="1" w:styleId="ConsPlusNormal0">
    <w:name w:val="ConsPlusNormal Знак"/>
    <w:link w:val="ConsPlusNormal"/>
    <w:uiPriority w:val="99"/>
    <w:locked/>
    <w:rsid w:val="00ED248F"/>
    <w:rPr>
      <w:rFonts w:ascii="Arial" w:hAnsi="Arial"/>
      <w:sz w:val="22"/>
      <w:lang w:val="ru-RU" w:eastAsia="ru-RU"/>
    </w:rPr>
  </w:style>
  <w:style w:type="paragraph" w:styleId="HTML">
    <w:name w:val="HTML Preformatted"/>
    <w:basedOn w:val="a"/>
    <w:link w:val="HTML0"/>
    <w:uiPriority w:val="99"/>
    <w:rsid w:val="002A0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2A05CA"/>
    <w:rPr>
      <w:rFonts w:ascii="Courier New" w:hAnsi="Courier New" w:cs="Courier New"/>
    </w:rPr>
  </w:style>
  <w:style w:type="paragraph" w:styleId="af">
    <w:name w:val="List Paragraph"/>
    <w:basedOn w:val="a"/>
    <w:uiPriority w:val="99"/>
    <w:qFormat/>
    <w:rsid w:val="00CE1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8495">
      <w:marLeft w:val="0"/>
      <w:marRight w:val="0"/>
      <w:marTop w:val="0"/>
      <w:marBottom w:val="0"/>
      <w:divBdr>
        <w:top w:val="none" w:sz="0" w:space="0" w:color="auto"/>
        <w:left w:val="none" w:sz="0" w:space="0" w:color="auto"/>
        <w:bottom w:val="none" w:sz="0" w:space="0" w:color="auto"/>
        <w:right w:val="none" w:sz="0" w:space="0" w:color="auto"/>
      </w:divBdr>
    </w:div>
    <w:div w:id="1272938496">
      <w:marLeft w:val="0"/>
      <w:marRight w:val="0"/>
      <w:marTop w:val="0"/>
      <w:marBottom w:val="0"/>
      <w:divBdr>
        <w:top w:val="none" w:sz="0" w:space="0" w:color="auto"/>
        <w:left w:val="none" w:sz="0" w:space="0" w:color="auto"/>
        <w:bottom w:val="none" w:sz="0" w:space="0" w:color="auto"/>
        <w:right w:val="none" w:sz="0" w:space="0" w:color="auto"/>
      </w:divBdr>
    </w:div>
    <w:div w:id="1272938497">
      <w:marLeft w:val="0"/>
      <w:marRight w:val="0"/>
      <w:marTop w:val="0"/>
      <w:marBottom w:val="0"/>
      <w:divBdr>
        <w:top w:val="none" w:sz="0" w:space="0" w:color="auto"/>
        <w:left w:val="none" w:sz="0" w:space="0" w:color="auto"/>
        <w:bottom w:val="none" w:sz="0" w:space="0" w:color="auto"/>
        <w:right w:val="none" w:sz="0" w:space="0" w:color="auto"/>
      </w:divBdr>
    </w:div>
    <w:div w:id="127293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9</Pages>
  <Words>2734</Words>
  <Characters>15588</Characters>
  <Application>Microsoft Office Word</Application>
  <DocSecurity>0</DocSecurity>
  <Lines>129</Lines>
  <Paragraphs>36</Paragraphs>
  <ScaleCrop>false</ScaleCrop>
  <Company>МинФин</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Альбина</cp:lastModifiedBy>
  <cp:revision>120</cp:revision>
  <cp:lastPrinted>2018-06-22T12:07:00Z</cp:lastPrinted>
  <dcterms:created xsi:type="dcterms:W3CDTF">2018-04-27T12:51:00Z</dcterms:created>
  <dcterms:modified xsi:type="dcterms:W3CDTF">2018-06-26T07:56:00Z</dcterms:modified>
</cp:coreProperties>
</file>